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F7" w:rsidRDefault="00587CF7" w:rsidP="00587CF7">
      <w:pPr>
        <w:pStyle w:val="Heading1"/>
      </w:pPr>
      <w:r>
        <w:t xml:space="preserve">OUDERRAAD </w:t>
      </w:r>
      <w:r w:rsidR="00046039">
        <w:t>12/1/201</w:t>
      </w:r>
    </w:p>
    <w:p w:rsidR="00587CF7" w:rsidRDefault="00587CF7" w:rsidP="00587CF7">
      <w:r>
        <w:t>Aanwezig : Tineke De</w:t>
      </w:r>
      <w:r w:rsidR="003A5365">
        <w:t>decker, Eva Zagers, Geert Thys,</w:t>
      </w:r>
      <w:r>
        <w:t xml:space="preserve"> </w:t>
      </w:r>
      <w:r w:rsidR="00046039">
        <w:t>Jeroen de Vleesschouwer</w:t>
      </w:r>
      <w:r>
        <w:t>, Kathleen De Rooster,, Ann Jespers, Eef Ghys</w:t>
      </w:r>
      <w:r w:rsidR="003A5365">
        <w:t xml:space="preserve">, </w:t>
      </w:r>
      <w:r w:rsidR="00046039">
        <w:t xml:space="preserve">Liesbeth Willaert, Carla Goossens, </w:t>
      </w:r>
      <w:r w:rsidR="00046039" w:rsidRPr="003A5365">
        <w:t xml:space="preserve"> </w:t>
      </w:r>
    </w:p>
    <w:p w:rsidR="00587CF7" w:rsidRDefault="0084433A" w:rsidP="00587CF7">
      <w:r>
        <w:t xml:space="preserve">Afwezig: </w:t>
      </w:r>
      <w:r w:rsidR="00046039">
        <w:t>Inge van Zummeren,</w:t>
      </w:r>
      <w:r w:rsidR="00046039" w:rsidRPr="00046039">
        <w:t xml:space="preserve"> </w:t>
      </w:r>
      <w:r w:rsidR="00046039">
        <w:t>Stijn van den Eede, Tina Bastiaens, Ann Robbens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6813"/>
        <w:gridCol w:w="2517"/>
      </w:tblGrid>
      <w:tr w:rsidR="00FB2478" w:rsidTr="00A66CF6">
        <w:tc>
          <w:tcPr>
            <w:tcW w:w="4664" w:type="dxa"/>
          </w:tcPr>
          <w:p w:rsidR="00FB2478" w:rsidRPr="009B0266" w:rsidRDefault="00587CF7">
            <w:pPr>
              <w:rPr>
                <w:b/>
              </w:rPr>
            </w:pPr>
            <w:r w:rsidRPr="009B0266">
              <w:rPr>
                <w:b/>
              </w:rPr>
              <w:t>Ouderraad</w:t>
            </w:r>
            <w:r w:rsidR="009B0266" w:rsidRPr="009B0266">
              <w:rPr>
                <w:b/>
              </w:rPr>
              <w:t xml:space="preserve"> Agenda</w:t>
            </w:r>
          </w:p>
        </w:tc>
        <w:tc>
          <w:tcPr>
            <w:tcW w:w="6813" w:type="dxa"/>
          </w:tcPr>
          <w:p w:rsidR="00FB2478" w:rsidRPr="009B0266" w:rsidRDefault="009B0266" w:rsidP="00FB2478">
            <w:pPr>
              <w:rPr>
                <w:b/>
              </w:rPr>
            </w:pPr>
            <w:r w:rsidRPr="009B0266">
              <w:rPr>
                <w:b/>
              </w:rPr>
              <w:t>Topics</w:t>
            </w:r>
          </w:p>
        </w:tc>
        <w:tc>
          <w:tcPr>
            <w:tcW w:w="2517" w:type="dxa"/>
          </w:tcPr>
          <w:p w:rsidR="0084433A" w:rsidRPr="009B0266" w:rsidRDefault="009B0266">
            <w:pPr>
              <w:rPr>
                <w:b/>
              </w:rPr>
            </w:pPr>
            <w:r w:rsidRPr="009B0266">
              <w:rPr>
                <w:b/>
              </w:rPr>
              <w:t xml:space="preserve">Wie </w:t>
            </w:r>
          </w:p>
        </w:tc>
      </w:tr>
      <w:tr w:rsidR="00FB2478" w:rsidTr="00A66CF6">
        <w:tc>
          <w:tcPr>
            <w:tcW w:w="4664" w:type="dxa"/>
          </w:tcPr>
          <w:p w:rsidR="00FB2478" w:rsidRDefault="00587CF7">
            <w:r>
              <w:t>Nieuws van de directie</w:t>
            </w:r>
          </w:p>
        </w:tc>
        <w:tc>
          <w:tcPr>
            <w:tcW w:w="6813" w:type="dxa"/>
          </w:tcPr>
          <w:p w:rsidR="00A66CF6" w:rsidRPr="000678B5" w:rsidRDefault="00046039" w:rsidP="007E3D3F">
            <w:pPr>
              <w:rPr>
                <w:b/>
              </w:rPr>
            </w:pPr>
            <w:r w:rsidRPr="000678B5">
              <w:rPr>
                <w:b/>
              </w:rPr>
              <w:t>Electriciteit</w:t>
            </w:r>
          </w:p>
          <w:p w:rsidR="00046039" w:rsidRDefault="00046039" w:rsidP="00046039">
            <w:pPr>
              <w:pStyle w:val="ListParagraph"/>
              <w:numPr>
                <w:ilvl w:val="0"/>
                <w:numId w:val="6"/>
              </w:numPr>
            </w:pPr>
            <w:r>
              <w:t>Er is een verhoging naar 40 Ampère gevraagd aan de electriciteitsmaatschappij. Herschakeling daarop zou oplossing moeten zijn voor het veelvuldig uitvallen van de electriciteit bij gebruik van te veel toestellen</w:t>
            </w:r>
          </w:p>
          <w:p w:rsidR="000678B5" w:rsidRDefault="000678B5" w:rsidP="000678B5">
            <w:pPr>
              <w:pStyle w:val="ListParagraph"/>
            </w:pPr>
          </w:p>
          <w:p w:rsidR="00046039" w:rsidRPr="000678B5" w:rsidRDefault="00046039" w:rsidP="00046039">
            <w:pPr>
              <w:rPr>
                <w:b/>
              </w:rPr>
            </w:pPr>
            <w:r w:rsidRPr="000678B5">
              <w:rPr>
                <w:b/>
              </w:rPr>
              <w:t>Geurhinder</w:t>
            </w:r>
          </w:p>
          <w:p w:rsidR="00046039" w:rsidRDefault="00046039" w:rsidP="00046039">
            <w:pPr>
              <w:pStyle w:val="ListParagraph"/>
              <w:numPr>
                <w:ilvl w:val="0"/>
                <w:numId w:val="6"/>
              </w:numPr>
            </w:pPr>
            <w:r>
              <w:t>Wordt op korte termijn eindelijk mee afgerekend</w:t>
            </w:r>
          </w:p>
          <w:p w:rsidR="00046039" w:rsidRDefault="00046039" w:rsidP="00046039">
            <w:pPr>
              <w:pStyle w:val="ListParagraph"/>
              <w:numPr>
                <w:ilvl w:val="0"/>
                <w:numId w:val="6"/>
              </w:numPr>
            </w:pPr>
            <w:r>
              <w:t>De beerput zal volledig geleegd worden- scheuren in de wand hersteld- en de waterleiding wordt aangepakt</w:t>
            </w:r>
          </w:p>
          <w:p w:rsidR="000678B5" w:rsidRDefault="000678B5" w:rsidP="000678B5">
            <w:pPr>
              <w:pStyle w:val="ListParagraph"/>
            </w:pPr>
          </w:p>
          <w:p w:rsidR="00046039" w:rsidRPr="000678B5" w:rsidRDefault="00046039" w:rsidP="00046039">
            <w:pPr>
              <w:rPr>
                <w:b/>
              </w:rPr>
            </w:pPr>
            <w:r w:rsidRPr="000678B5">
              <w:rPr>
                <w:b/>
              </w:rPr>
              <w:t>Buitentrappen</w:t>
            </w:r>
          </w:p>
          <w:p w:rsidR="00046039" w:rsidRDefault="00046039" w:rsidP="00046039">
            <w:pPr>
              <w:pStyle w:val="ListParagraph"/>
              <w:numPr>
                <w:ilvl w:val="0"/>
                <w:numId w:val="7"/>
              </w:numPr>
            </w:pPr>
            <w:r>
              <w:t>Zijn nog niet stabiel en moeten nog verankerd worden</w:t>
            </w:r>
          </w:p>
          <w:p w:rsidR="00046039" w:rsidRDefault="00046039" w:rsidP="00046039">
            <w:pPr>
              <w:pStyle w:val="ListParagraph"/>
              <w:numPr>
                <w:ilvl w:val="0"/>
                <w:numId w:val="7"/>
              </w:numPr>
            </w:pPr>
            <w:r>
              <w:t>Er komt nog een plaatsing van wanden zodat kinderen niet tegen de trappen aan kunnen lopen. Timing: 2 à 3 weken</w:t>
            </w:r>
          </w:p>
          <w:p w:rsidR="000678B5" w:rsidRDefault="000678B5" w:rsidP="000678B5">
            <w:pPr>
              <w:pStyle w:val="ListParagraph"/>
            </w:pPr>
          </w:p>
          <w:p w:rsidR="00046039" w:rsidRPr="000678B5" w:rsidRDefault="00046039" w:rsidP="00046039">
            <w:pPr>
              <w:rPr>
                <w:b/>
              </w:rPr>
            </w:pPr>
            <w:r w:rsidRPr="000678B5">
              <w:rPr>
                <w:b/>
              </w:rPr>
              <w:t>Lokalen boven</w:t>
            </w:r>
            <w:r w:rsidR="000678B5">
              <w:rPr>
                <w:b/>
              </w:rPr>
              <w:t xml:space="preserve"> het gebouw aan de straatkant</w:t>
            </w:r>
          </w:p>
          <w:p w:rsidR="00046039" w:rsidRDefault="00046039" w:rsidP="00046039">
            <w:pPr>
              <w:pStyle w:val="ListParagraph"/>
              <w:numPr>
                <w:ilvl w:val="0"/>
                <w:numId w:val="8"/>
              </w:numPr>
            </w:pPr>
            <w:r>
              <w:t>Dossier = in orde</w:t>
            </w:r>
          </w:p>
          <w:p w:rsidR="00046039" w:rsidRDefault="00046039" w:rsidP="00046039">
            <w:pPr>
              <w:pStyle w:val="ListParagraph"/>
              <w:numPr>
                <w:ilvl w:val="0"/>
                <w:numId w:val="8"/>
              </w:numPr>
            </w:pPr>
            <w:r>
              <w:t xml:space="preserve">Volgend jaar starten de effectieve verbouwingen. </w:t>
            </w:r>
          </w:p>
          <w:p w:rsidR="00046039" w:rsidRDefault="00046039" w:rsidP="00046039">
            <w:pPr>
              <w:pStyle w:val="ListParagraph"/>
              <w:numPr>
                <w:ilvl w:val="0"/>
                <w:numId w:val="8"/>
              </w:numPr>
            </w:pPr>
            <w:r>
              <w:t>Het paviljoen in de tuin blijft voorlopig staan en gebruikt gezien de vergunning nog niet verlopen is. (bv. voor de zorg)</w:t>
            </w:r>
          </w:p>
          <w:p w:rsidR="00046039" w:rsidRDefault="00046039" w:rsidP="00046039">
            <w:pPr>
              <w:pStyle w:val="ListParagraph"/>
              <w:numPr>
                <w:ilvl w:val="0"/>
                <w:numId w:val="8"/>
              </w:numPr>
            </w:pPr>
            <w:r>
              <w:t>De lokalen bovenaan worden 2 zorglokalen en 1 klaslokaal</w:t>
            </w:r>
          </w:p>
          <w:p w:rsidR="000678B5" w:rsidRDefault="000678B5" w:rsidP="000678B5">
            <w:pPr>
              <w:pStyle w:val="ListParagraph"/>
            </w:pPr>
          </w:p>
          <w:p w:rsidR="00046039" w:rsidRPr="000678B5" w:rsidRDefault="00046039" w:rsidP="00046039">
            <w:pPr>
              <w:rPr>
                <w:b/>
              </w:rPr>
            </w:pPr>
            <w:r w:rsidRPr="000678B5">
              <w:rPr>
                <w:b/>
              </w:rPr>
              <w:t>Vervolg doorlichting</w:t>
            </w:r>
          </w:p>
          <w:p w:rsidR="00046039" w:rsidRDefault="00046039" w:rsidP="00046039">
            <w:pPr>
              <w:pStyle w:val="ListParagraph"/>
              <w:numPr>
                <w:ilvl w:val="0"/>
                <w:numId w:val="9"/>
              </w:numPr>
            </w:pPr>
            <w:r>
              <w:t xml:space="preserve">18&amp;19 mei komt een delegatie naar de school om te kijken naar de evolutie en de stand van zaken vandaag. </w:t>
            </w:r>
          </w:p>
          <w:p w:rsidR="00046039" w:rsidRDefault="00046039" w:rsidP="00046039">
            <w:pPr>
              <w:pStyle w:val="ListParagraph"/>
              <w:numPr>
                <w:ilvl w:val="0"/>
                <w:numId w:val="9"/>
              </w:numPr>
            </w:pPr>
            <w:r>
              <w:t>De directie heeft alle vertrouwen in het team dat dit in orde is. Er is immers hard gewerkt aan de diverse punten</w:t>
            </w:r>
          </w:p>
          <w:p w:rsidR="00046039" w:rsidRDefault="00046039" w:rsidP="00046039">
            <w:pPr>
              <w:pStyle w:val="ListParagraph"/>
              <w:numPr>
                <w:ilvl w:val="1"/>
                <w:numId w:val="9"/>
              </w:numPr>
            </w:pPr>
            <w:r>
              <w:t>ICT : wordt doorheen de diverse lessen actief gebruikt</w:t>
            </w:r>
          </w:p>
          <w:p w:rsidR="00046039" w:rsidRDefault="00046039" w:rsidP="00046039">
            <w:pPr>
              <w:pStyle w:val="ListParagraph"/>
              <w:numPr>
                <w:ilvl w:val="1"/>
                <w:numId w:val="9"/>
              </w:numPr>
            </w:pPr>
            <w:r>
              <w:t>Muzische vorming: inhoudelijk zijn de leerkrachten helemaal mee. Dit wordt ook opgevolgd door de begeleiders en directie. Bv. De borden in de Fazantenstraat zijn een uiting hiervan.</w:t>
            </w:r>
          </w:p>
          <w:p w:rsidR="00046039" w:rsidRDefault="00046039" w:rsidP="00046039">
            <w:pPr>
              <w:pStyle w:val="ListParagraph"/>
              <w:numPr>
                <w:ilvl w:val="1"/>
                <w:numId w:val="9"/>
              </w:numPr>
            </w:pPr>
            <w:r>
              <w:t>Wiskunde: de nieuwe werkwijze blijft gepromoot worden. Maar differentiatie kan niet van de ene op de andere dag gebeuren, maar is een geleidelijk traject</w:t>
            </w:r>
          </w:p>
          <w:p w:rsidR="00046039" w:rsidRDefault="00046039" w:rsidP="00046039">
            <w:pPr>
              <w:pStyle w:val="ListParagraph"/>
              <w:numPr>
                <w:ilvl w:val="0"/>
                <w:numId w:val="9"/>
              </w:numPr>
            </w:pPr>
            <w:r>
              <w:t xml:space="preserve">De ouderraad wenst directie en schoolteam veel succes met het verdere traject en heeft alle vertrouwen in de tussentijdse evaluatie. </w:t>
            </w:r>
          </w:p>
        </w:tc>
        <w:tc>
          <w:tcPr>
            <w:tcW w:w="2517" w:type="dxa"/>
          </w:tcPr>
          <w:p w:rsidR="00A16BDB" w:rsidRDefault="00A16BDB"/>
        </w:tc>
      </w:tr>
      <w:tr w:rsidR="00FB2478" w:rsidTr="00A66CF6">
        <w:tc>
          <w:tcPr>
            <w:tcW w:w="4664" w:type="dxa"/>
          </w:tcPr>
          <w:p w:rsidR="00FB2478" w:rsidRDefault="00A16BDB">
            <w:r>
              <w:t>Schoolraad</w:t>
            </w:r>
          </w:p>
        </w:tc>
        <w:tc>
          <w:tcPr>
            <w:tcW w:w="6813" w:type="dxa"/>
          </w:tcPr>
          <w:p w:rsidR="00A16BDB" w:rsidRDefault="00046039">
            <w:r>
              <w:t>Verslag nog door te sturen naar de schoolraad. Werd besproken vorige ouderraad</w:t>
            </w:r>
            <w:r w:rsidR="000678B5">
              <w:t xml:space="preserve">. </w:t>
            </w:r>
          </w:p>
          <w:p w:rsidR="000678B5" w:rsidRDefault="000678B5"/>
          <w:p w:rsidR="000678B5" w:rsidRDefault="000678B5">
            <w:r>
              <w:t xml:space="preserve">Punt voor op de schoolraad: </w:t>
            </w:r>
          </w:p>
          <w:p w:rsidR="000678B5" w:rsidRDefault="000678B5">
            <w:r w:rsidRPr="000678B5">
              <w:rPr>
                <w:b/>
              </w:rPr>
              <w:t xml:space="preserve">Facebook </w:t>
            </w:r>
            <w:r>
              <w:t xml:space="preserve">– zou makkelijk medium kunnen zijn om een deel van de ouders te bereiken voor bv. extra hulp tijdens activiteiten. </w:t>
            </w:r>
          </w:p>
          <w:p w:rsidR="000678B5" w:rsidRDefault="000678B5">
            <w:r>
              <w:t xml:space="preserve">In het verleden kreeg dit een ‘no-go’. </w:t>
            </w:r>
          </w:p>
          <w:p w:rsidR="000678B5" w:rsidRDefault="000678B5">
            <w:r>
              <w:t xml:space="preserve">Werkgroep communicatie werkt iets concreets uit. Eef stelt voor op de schoolraad. </w:t>
            </w:r>
          </w:p>
        </w:tc>
        <w:tc>
          <w:tcPr>
            <w:tcW w:w="2517" w:type="dxa"/>
          </w:tcPr>
          <w:p w:rsidR="00FB2478" w:rsidRDefault="00046039">
            <w:r>
              <w:t>Eef stuurt naar de schoolraad</w:t>
            </w:r>
          </w:p>
          <w:p w:rsidR="000678B5" w:rsidRDefault="000678B5"/>
          <w:p w:rsidR="000678B5" w:rsidRDefault="000678B5"/>
          <w:p w:rsidR="000678B5" w:rsidRDefault="000678B5"/>
          <w:p w:rsidR="000678B5" w:rsidRDefault="000678B5">
            <w:r>
              <w:t>Werkgroep communicatie werkt Facebook mogelijkheden uit</w:t>
            </w:r>
          </w:p>
        </w:tc>
      </w:tr>
      <w:tr w:rsidR="00FB2478" w:rsidTr="00A66CF6">
        <w:tc>
          <w:tcPr>
            <w:tcW w:w="4664" w:type="dxa"/>
          </w:tcPr>
          <w:p w:rsidR="00FB2478" w:rsidRDefault="00046039">
            <w:r>
              <w:t>Werkgroepen</w:t>
            </w:r>
          </w:p>
        </w:tc>
        <w:tc>
          <w:tcPr>
            <w:tcW w:w="6813" w:type="dxa"/>
          </w:tcPr>
          <w:p w:rsidR="00835A68" w:rsidRPr="000678B5" w:rsidRDefault="00884336" w:rsidP="00D66CF4">
            <w:pPr>
              <w:rPr>
                <w:b/>
              </w:rPr>
            </w:pPr>
            <w:r w:rsidRPr="000678B5">
              <w:rPr>
                <w:b/>
              </w:rPr>
              <w:t>Winterhappening</w:t>
            </w:r>
          </w:p>
          <w:p w:rsidR="00884336" w:rsidRDefault="00884336" w:rsidP="00884336">
            <w:pPr>
              <w:pStyle w:val="ListParagraph"/>
              <w:numPr>
                <w:ilvl w:val="0"/>
                <w:numId w:val="10"/>
              </w:numPr>
            </w:pPr>
            <w:r>
              <w:t>Algemeen positief onthaald: sfeer, concept, eten, laagdrempeligheid, misviering vooraf</w:t>
            </w:r>
          </w:p>
          <w:p w:rsidR="00884336" w:rsidRDefault="00884336" w:rsidP="00884336">
            <w:pPr>
              <w:pStyle w:val="ListParagraph"/>
              <w:numPr>
                <w:ilvl w:val="0"/>
                <w:numId w:val="10"/>
              </w:numPr>
            </w:pPr>
            <w:r>
              <w:t>Werkpuntjes: meer overdekking &amp; stoelen</w:t>
            </w:r>
          </w:p>
          <w:p w:rsidR="00884336" w:rsidRDefault="00884336" w:rsidP="00884336">
            <w:pPr>
              <w:pStyle w:val="ListParagraph"/>
              <w:numPr>
                <w:ilvl w:val="0"/>
                <w:numId w:val="10"/>
              </w:numPr>
            </w:pPr>
            <w:r>
              <w:t>Winst: +/- 1500 euro</w:t>
            </w:r>
          </w:p>
          <w:p w:rsidR="000678B5" w:rsidRDefault="000678B5" w:rsidP="000678B5">
            <w:pPr>
              <w:pStyle w:val="ListParagraph"/>
            </w:pPr>
          </w:p>
          <w:p w:rsidR="00884336" w:rsidRPr="000678B5" w:rsidRDefault="00884336" w:rsidP="00884336">
            <w:pPr>
              <w:rPr>
                <w:b/>
              </w:rPr>
            </w:pPr>
            <w:r w:rsidRPr="000678B5">
              <w:rPr>
                <w:b/>
              </w:rPr>
              <w:t xml:space="preserve">Idee naar volgend jaar : happening rond Sinterklaas? </w:t>
            </w:r>
          </w:p>
          <w:p w:rsidR="00884336" w:rsidRDefault="00884336" w:rsidP="00884336">
            <w:pPr>
              <w:pStyle w:val="ListParagraph"/>
              <w:numPr>
                <w:ilvl w:val="0"/>
                <w:numId w:val="10"/>
              </w:numPr>
            </w:pPr>
            <w:r>
              <w:t>3 december 2016 met de mogelijkheid om de mis iets vroeger te zetten zodat ook de kleintjes achteraf mee kunnen vieren op school</w:t>
            </w:r>
          </w:p>
          <w:p w:rsidR="00884336" w:rsidRDefault="00884336" w:rsidP="00884336">
            <w:pPr>
              <w:pStyle w:val="ListParagraph"/>
              <w:numPr>
                <w:ilvl w:val="0"/>
                <w:numId w:val="10"/>
              </w:numPr>
            </w:pPr>
            <w:r>
              <w:t>Eventueel sint van KWB mee inschakelen</w:t>
            </w:r>
          </w:p>
          <w:p w:rsidR="000678B5" w:rsidRDefault="000678B5" w:rsidP="000678B5">
            <w:pPr>
              <w:pStyle w:val="ListParagraph"/>
            </w:pPr>
          </w:p>
          <w:p w:rsidR="00884336" w:rsidRPr="000678B5" w:rsidRDefault="00884336" w:rsidP="00884336">
            <w:pPr>
              <w:rPr>
                <w:b/>
              </w:rPr>
            </w:pPr>
            <w:r w:rsidRPr="000678B5">
              <w:rPr>
                <w:b/>
              </w:rPr>
              <w:t xml:space="preserve">Algemene vraag: </w:t>
            </w:r>
          </w:p>
          <w:p w:rsidR="00884336" w:rsidRDefault="00884336" w:rsidP="00A5115F">
            <w:pPr>
              <w:pStyle w:val="ListParagraph"/>
              <w:numPr>
                <w:ilvl w:val="0"/>
                <w:numId w:val="11"/>
              </w:numPr>
            </w:pPr>
            <w:r>
              <w:t xml:space="preserve">We merken een grote desinteresse naar helpers toe op zulke evenementen. Dat is jammer want zo komt de werkdruk op schouders van enkele vrijwilligers en de leerkrachten. Dit wordt stilletjesaan onhoudbaar. </w:t>
            </w:r>
          </w:p>
          <w:p w:rsidR="00884336" w:rsidRDefault="00884336" w:rsidP="00A5115F">
            <w:pPr>
              <w:pStyle w:val="ListParagraph"/>
              <w:numPr>
                <w:ilvl w:val="0"/>
                <w:numId w:val="11"/>
              </w:numPr>
            </w:pPr>
            <w:r>
              <w:t>De events worden georganiseerd</w:t>
            </w:r>
            <w:r w:rsidR="009B0266">
              <w:t xml:space="preserve"> om een zekere sociale betrokkenheid te creëren</w:t>
            </w:r>
          </w:p>
          <w:p w:rsidR="00884336" w:rsidRDefault="00884336" w:rsidP="00884336">
            <w:pPr>
              <w:pStyle w:val="ListParagraph"/>
              <w:numPr>
                <w:ilvl w:val="1"/>
                <w:numId w:val="11"/>
              </w:numPr>
            </w:pPr>
            <w:r>
              <w:t xml:space="preserve">ouders en schoolgemeenschap </w:t>
            </w:r>
            <w:r w:rsidR="009B0266">
              <w:t>leren elkaar beter</w:t>
            </w:r>
            <w:r>
              <w:t xml:space="preserve"> kennen, op een informele manier</w:t>
            </w:r>
          </w:p>
          <w:p w:rsidR="00884336" w:rsidRDefault="009B0266" w:rsidP="00884336">
            <w:pPr>
              <w:pStyle w:val="ListParagraph"/>
              <w:numPr>
                <w:ilvl w:val="1"/>
                <w:numId w:val="11"/>
              </w:numPr>
            </w:pPr>
            <w:r>
              <w:t>je kan kennis</w:t>
            </w:r>
            <w:r w:rsidR="00884336">
              <w:t xml:space="preserve"> maken met ouders van schoolkameraadjes</w:t>
            </w:r>
          </w:p>
          <w:p w:rsidR="00884336" w:rsidRDefault="00884336" w:rsidP="00884336">
            <w:pPr>
              <w:pStyle w:val="ListParagraph"/>
              <w:numPr>
                <w:ilvl w:val="1"/>
                <w:numId w:val="11"/>
              </w:numPr>
            </w:pPr>
            <w:r>
              <w:t>extra centen binnen te halen die ten goede komen van ALLE leerlingen. Zie bv. de activityboards op de speelplaats</w:t>
            </w:r>
          </w:p>
          <w:p w:rsidR="00884336" w:rsidRDefault="00884336" w:rsidP="00884336">
            <w:pPr>
              <w:pStyle w:val="ListParagraph"/>
              <w:numPr>
                <w:ilvl w:val="0"/>
                <w:numId w:val="11"/>
              </w:numPr>
            </w:pPr>
            <w:r>
              <w:t>het is dan ook echt jammer dat er zo weinig mensen zich geroepen voelen om –al is het maar een half uurtje- zich te engageren om mee te helpen op het event zelf of tijdens de opzet s’morgens</w:t>
            </w:r>
          </w:p>
          <w:p w:rsidR="00884336" w:rsidRDefault="00884336" w:rsidP="00884336">
            <w:pPr>
              <w:pStyle w:val="ListParagraph"/>
              <w:numPr>
                <w:ilvl w:val="0"/>
                <w:numId w:val="11"/>
              </w:numPr>
            </w:pPr>
            <w:r>
              <w:t xml:space="preserve">in het verleden werden reeds vele mensen persoonlijk aangesproken maar de respons blijft beperkt tot meestal dezelfde kleine groep. </w:t>
            </w:r>
          </w:p>
          <w:p w:rsidR="00884336" w:rsidRDefault="00884336" w:rsidP="00884336">
            <w:pPr>
              <w:pStyle w:val="ListParagraph"/>
              <w:numPr>
                <w:ilvl w:val="0"/>
                <w:numId w:val="11"/>
              </w:numPr>
            </w:pPr>
            <w:r>
              <w:t xml:space="preserve">Om de betrokkenheid van de ouders te verhogen, bezorgen we vanaf nu – via de school- de verslagen van de ouderraad. </w:t>
            </w:r>
          </w:p>
          <w:p w:rsidR="00884336" w:rsidRPr="009B0266" w:rsidRDefault="00884336" w:rsidP="00884336">
            <w:pPr>
              <w:pStyle w:val="ListParagraph"/>
              <w:numPr>
                <w:ilvl w:val="0"/>
                <w:numId w:val="11"/>
              </w:numPr>
            </w:pPr>
            <w:r w:rsidRPr="009B0266">
              <w:rPr>
                <w:b/>
                <w:color w:val="002060"/>
              </w:rPr>
              <w:t xml:space="preserve">Vrijwilligers zijn dus méér dan welkom. Grote helpers, kleine helpers. Iedereen kan zijn steentje bijdragen. </w:t>
            </w:r>
            <w:r w:rsidRPr="009B0266">
              <w:t>Bovendien moet je het niet beschouwen als ‘werken’ maar is het bovenal ‘fun’!</w:t>
            </w:r>
          </w:p>
          <w:p w:rsidR="000678B5" w:rsidRDefault="000678B5" w:rsidP="000678B5">
            <w:pPr>
              <w:pStyle w:val="ListParagraph"/>
            </w:pPr>
          </w:p>
          <w:p w:rsidR="00884336" w:rsidRPr="000678B5" w:rsidRDefault="00884336" w:rsidP="00884336">
            <w:pPr>
              <w:rPr>
                <w:b/>
              </w:rPr>
            </w:pPr>
            <w:r w:rsidRPr="000678B5">
              <w:rPr>
                <w:b/>
              </w:rPr>
              <w:t>Betrokkenheid ouders nieuwe leerlingen (bv. tijdens het jaar)</w:t>
            </w:r>
          </w:p>
          <w:p w:rsidR="00884336" w:rsidRDefault="00884336" w:rsidP="00884336">
            <w:pPr>
              <w:pStyle w:val="ListParagraph"/>
              <w:numPr>
                <w:ilvl w:val="0"/>
                <w:numId w:val="12"/>
              </w:numPr>
            </w:pPr>
            <w:r>
              <w:t>Directie bezorgt aan leden van de ouderraad de gegevens van de ouders van nieuwe leerlingen</w:t>
            </w:r>
          </w:p>
          <w:p w:rsidR="00884336" w:rsidRDefault="00884336" w:rsidP="00884336">
            <w:pPr>
              <w:pStyle w:val="ListParagraph"/>
              <w:numPr>
                <w:ilvl w:val="0"/>
                <w:numId w:val="12"/>
              </w:numPr>
            </w:pPr>
            <w:r>
              <w:t>Zo kunnen we een gepersonaliseerd mailtje of briefje sturen om hen welkom te heten, een paar praktische tips te geven</w:t>
            </w:r>
            <w:r w:rsidR="000678B5">
              <w:t xml:space="preserve"> en hen op de hoogte te brengen van de werking van onze ouderraad en activiteiten voor de school. </w:t>
            </w:r>
          </w:p>
          <w:p w:rsidR="00884336" w:rsidRDefault="00884336" w:rsidP="00884336">
            <w:pPr>
              <w:pStyle w:val="ListParagraph"/>
              <w:numPr>
                <w:ilvl w:val="0"/>
                <w:numId w:val="12"/>
              </w:numPr>
            </w:pPr>
            <w:r>
              <w:t xml:space="preserve">We bezorgen de </w:t>
            </w:r>
            <w:r w:rsidR="000678B5">
              <w:t>jaarkalender als welkomstgeschenk</w:t>
            </w:r>
          </w:p>
          <w:p w:rsidR="000678B5" w:rsidRDefault="000678B5" w:rsidP="000678B5"/>
          <w:p w:rsidR="000678B5" w:rsidRDefault="000678B5" w:rsidP="000678B5">
            <w:pPr>
              <w:rPr>
                <w:b/>
              </w:rPr>
            </w:pPr>
            <w:r w:rsidRPr="000678B5">
              <w:rPr>
                <w:b/>
              </w:rPr>
              <w:t>Schoolkalender</w:t>
            </w:r>
          </w:p>
          <w:p w:rsidR="000678B5" w:rsidRPr="00392276" w:rsidRDefault="00392276" w:rsidP="000678B5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 xml:space="preserve">Project dat blijft gedragen worden door de leerkrachten en positief onthaald wordt door de ouders. </w:t>
            </w:r>
          </w:p>
          <w:p w:rsidR="00392276" w:rsidRPr="00392276" w:rsidRDefault="00392276" w:rsidP="000678B5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Winst ca 1</w:t>
            </w:r>
            <w:r w:rsidR="009B0266">
              <w:t>,</w:t>
            </w:r>
            <w:r>
              <w:t>290 euro</w:t>
            </w:r>
          </w:p>
          <w:p w:rsidR="00392276" w:rsidRPr="00392276" w:rsidRDefault="00392276" w:rsidP="000678B5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 xml:space="preserve">Er zijn nog 41 kalenders over. Deze worden verdeeld naar nieuwe ouders/leerlingen, schoolraadleden, ... </w:t>
            </w:r>
          </w:p>
          <w:p w:rsidR="00392276" w:rsidRDefault="00392276" w:rsidP="00392276">
            <w:pPr>
              <w:rPr>
                <w:b/>
              </w:rPr>
            </w:pPr>
          </w:p>
          <w:p w:rsidR="00392276" w:rsidRDefault="00392276" w:rsidP="00392276">
            <w:pPr>
              <w:rPr>
                <w:b/>
              </w:rPr>
            </w:pPr>
            <w:r>
              <w:rPr>
                <w:b/>
              </w:rPr>
              <w:t>Carnaval</w:t>
            </w:r>
          </w:p>
          <w:p w:rsidR="00392276" w:rsidRPr="00392276" w:rsidRDefault="00392276" w:rsidP="00392276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stoet vrijdagnamiddag 5/2</w:t>
            </w:r>
          </w:p>
          <w:p w:rsidR="00392276" w:rsidRPr="00392276" w:rsidRDefault="00392276" w:rsidP="00392276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oudercafé aansluitend op de stoet tot max 17u30</w:t>
            </w:r>
          </w:p>
          <w:p w:rsidR="00392276" w:rsidRPr="00392276" w:rsidRDefault="00392276" w:rsidP="00392276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 xml:space="preserve">verkleed komen als ouder = gratis bonnetje. Bovendien is het leuk voor je kind ook ! </w:t>
            </w:r>
          </w:p>
          <w:p w:rsidR="00392276" w:rsidRPr="00392276" w:rsidRDefault="00392276" w:rsidP="00392276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oudercafé gaat enkel door mits voldoende vrijwilligers om te helpen</w:t>
            </w:r>
          </w:p>
          <w:p w:rsidR="00392276" w:rsidRDefault="00392276" w:rsidP="00392276">
            <w:pPr>
              <w:rPr>
                <w:b/>
              </w:rPr>
            </w:pPr>
          </w:p>
          <w:p w:rsidR="00392276" w:rsidRDefault="00392276" w:rsidP="00392276">
            <w:pPr>
              <w:rPr>
                <w:b/>
              </w:rPr>
            </w:pPr>
            <w:r>
              <w:rPr>
                <w:b/>
              </w:rPr>
              <w:t xml:space="preserve">Schoolfeest </w:t>
            </w:r>
          </w:p>
          <w:p w:rsidR="00392276" w:rsidRPr="00392276" w:rsidRDefault="00392276" w:rsidP="00392276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werkgroep is bezig rond het circusthema</w:t>
            </w:r>
          </w:p>
          <w:p w:rsidR="00392276" w:rsidRPr="00392276" w:rsidRDefault="00392276" w:rsidP="00392276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 xml:space="preserve">communicatie helder brengen naar de ouders om misverstanden te vermijden. </w:t>
            </w:r>
          </w:p>
          <w:p w:rsidR="00392276" w:rsidRPr="00392276" w:rsidRDefault="00392276" w:rsidP="00392276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 xml:space="preserve">De circustent en heel het begeleidingsgebeuren kost veel geld. De inkomsten van het schoolfeest zijn dus meer dan welkom. </w:t>
            </w:r>
          </w:p>
          <w:p w:rsidR="00392276" w:rsidRDefault="00392276" w:rsidP="00392276">
            <w:pPr>
              <w:rPr>
                <w:b/>
              </w:rPr>
            </w:pPr>
          </w:p>
          <w:p w:rsidR="00392276" w:rsidRDefault="00392276" w:rsidP="00392276">
            <w:pPr>
              <w:rPr>
                <w:b/>
              </w:rPr>
            </w:pPr>
            <w:r>
              <w:rPr>
                <w:b/>
              </w:rPr>
              <w:t>Posse Leest</w:t>
            </w:r>
          </w:p>
          <w:p w:rsidR="00392276" w:rsidRPr="00D80C9A" w:rsidRDefault="00D80C9A" w:rsidP="00392276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tafels en stoelen zijn besteld</w:t>
            </w:r>
          </w:p>
          <w:p w:rsidR="00D80C9A" w:rsidRPr="00D80C9A" w:rsidRDefault="00D80C9A" w:rsidP="00392276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concept vergelijkbaar met vorig jaar</w:t>
            </w:r>
          </w:p>
          <w:p w:rsidR="00D80C9A" w:rsidRPr="00D80C9A" w:rsidRDefault="00D80C9A" w:rsidP="00392276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toiletten</w:t>
            </w:r>
            <w:r w:rsidR="009B0266">
              <w:t xml:space="preserve"> worden</w:t>
            </w:r>
            <w:r>
              <w:t xml:space="preserve"> opnieuw opengesteld</w:t>
            </w:r>
          </w:p>
          <w:p w:rsidR="00D80C9A" w:rsidRPr="00D80C9A" w:rsidRDefault="00D80C9A" w:rsidP="00D80C9A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 xml:space="preserve">eventueel nog iets extra: foto’s met retro spullen? Achter klassieke kader? ... </w:t>
            </w:r>
          </w:p>
          <w:p w:rsidR="00D80C9A" w:rsidRDefault="00D80C9A" w:rsidP="00D80C9A"/>
          <w:p w:rsidR="00D80C9A" w:rsidRPr="00D80C9A" w:rsidRDefault="00D80C9A" w:rsidP="00D80C9A">
            <w:pPr>
              <w:rPr>
                <w:b/>
              </w:rPr>
            </w:pPr>
            <w:r>
              <w:rPr>
                <w:b/>
              </w:rPr>
              <w:t>K</w:t>
            </w:r>
            <w:r w:rsidRPr="00D80C9A">
              <w:rPr>
                <w:b/>
              </w:rPr>
              <w:t>euken</w:t>
            </w:r>
          </w:p>
          <w:p w:rsidR="00D80C9A" w:rsidRPr="00D80C9A" w:rsidRDefault="00D80C9A" w:rsidP="00D80C9A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offerte binnen inclusief plaatsing, toestellen, ... van 11000 euro. Ziet er goed uit. Nu nog prijsvergelijking met enkele anderen</w:t>
            </w:r>
          </w:p>
          <w:p w:rsidR="00D80C9A" w:rsidRDefault="00D80C9A" w:rsidP="00D80C9A">
            <w:pPr>
              <w:rPr>
                <w:b/>
              </w:rPr>
            </w:pPr>
          </w:p>
          <w:p w:rsidR="00D80C9A" w:rsidRDefault="00D80C9A" w:rsidP="00D80C9A">
            <w:pPr>
              <w:rPr>
                <w:b/>
              </w:rPr>
            </w:pPr>
            <w:r>
              <w:rPr>
                <w:b/>
              </w:rPr>
              <w:t>TV programma ‘de wensboom’ – VTM</w:t>
            </w:r>
          </w:p>
          <w:p w:rsidR="00D80C9A" w:rsidRPr="00D80C9A" w:rsidRDefault="00D80C9A" w:rsidP="00D80C9A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 xml:space="preserve">zoekt een toffe school die wil participeren. </w:t>
            </w:r>
          </w:p>
          <w:p w:rsidR="00D80C9A" w:rsidRPr="00D80C9A" w:rsidRDefault="00D80C9A" w:rsidP="00D80C9A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Werd voorgelegd aan de leerkrachten die dit wel zagen zitten</w:t>
            </w:r>
          </w:p>
          <w:p w:rsidR="00D80C9A" w:rsidRDefault="00D80C9A" w:rsidP="00D80C9A">
            <w:pPr>
              <w:rPr>
                <w:b/>
              </w:rPr>
            </w:pPr>
          </w:p>
          <w:p w:rsidR="00D80C9A" w:rsidRDefault="00D80C9A" w:rsidP="00D80C9A">
            <w:pPr>
              <w:rPr>
                <w:b/>
              </w:rPr>
            </w:pPr>
            <w:r>
              <w:rPr>
                <w:b/>
              </w:rPr>
              <w:t>Klusjesdag</w:t>
            </w:r>
          </w:p>
          <w:p w:rsidR="00D80C9A" w:rsidRPr="00D80C9A" w:rsidRDefault="00D80C9A" w:rsidP="00D80C9A">
            <w:pPr>
              <w:pStyle w:val="ListParagraph"/>
              <w:numPr>
                <w:ilvl w:val="0"/>
                <w:numId w:val="18"/>
              </w:numPr>
            </w:pPr>
            <w:r w:rsidRPr="00D80C9A">
              <w:t xml:space="preserve">Wordt bepaald op 28 mei </w:t>
            </w:r>
          </w:p>
          <w:p w:rsidR="00D80C9A" w:rsidRDefault="00D80C9A" w:rsidP="00D80C9A">
            <w:pPr>
              <w:pStyle w:val="ListParagraph"/>
              <w:numPr>
                <w:ilvl w:val="0"/>
                <w:numId w:val="18"/>
              </w:numPr>
            </w:pPr>
            <w:r w:rsidRPr="00D80C9A">
              <w:t xml:space="preserve">Elke vrijwillige hand is welkom. Je bent verzekerd door de school. </w:t>
            </w:r>
          </w:p>
          <w:p w:rsidR="00D80C9A" w:rsidRDefault="00D80C9A" w:rsidP="00D80C9A">
            <w:pPr>
              <w:pStyle w:val="ListParagraph"/>
              <w:numPr>
                <w:ilvl w:val="0"/>
                <w:numId w:val="18"/>
              </w:numPr>
            </w:pPr>
            <w:r>
              <w:t xml:space="preserve">Lijst met klusjes wordt grondig voorbereid zodat iedereen toegevoegde waarde kan leveren. </w:t>
            </w:r>
          </w:p>
          <w:p w:rsidR="00D80C9A" w:rsidRDefault="00D80C9A" w:rsidP="00D80C9A"/>
          <w:p w:rsidR="00D80C9A" w:rsidRPr="00D80C9A" w:rsidRDefault="00D80C9A" w:rsidP="00D80C9A">
            <w:pPr>
              <w:rPr>
                <w:b/>
              </w:rPr>
            </w:pPr>
            <w:r w:rsidRPr="00D80C9A">
              <w:rPr>
                <w:b/>
              </w:rPr>
              <w:t>Stickeractie Dreamland</w:t>
            </w:r>
          </w:p>
          <w:p w:rsidR="00D80C9A" w:rsidRPr="00D80C9A" w:rsidRDefault="00D80C9A" w:rsidP="00D80C9A">
            <w:pPr>
              <w:pStyle w:val="ListParagraph"/>
              <w:numPr>
                <w:ilvl w:val="0"/>
                <w:numId w:val="18"/>
              </w:numPr>
            </w:pPr>
            <w:r>
              <w:t xml:space="preserve">Overtollige stickertjes welkom op school ! Communicatie wordt voorzien </w:t>
            </w:r>
          </w:p>
        </w:tc>
        <w:tc>
          <w:tcPr>
            <w:tcW w:w="2517" w:type="dxa"/>
          </w:tcPr>
          <w:p w:rsidR="00D66CF4" w:rsidRDefault="00D66CF4"/>
        </w:tc>
      </w:tr>
      <w:tr w:rsidR="00FB2478" w:rsidTr="00A66CF6">
        <w:tc>
          <w:tcPr>
            <w:tcW w:w="4664" w:type="dxa"/>
          </w:tcPr>
          <w:p w:rsidR="00FB2478" w:rsidRPr="00D80C9A" w:rsidRDefault="00D80C9A">
            <w:pPr>
              <w:rPr>
                <w:b/>
              </w:rPr>
            </w:pPr>
            <w:r w:rsidRPr="00D80C9A">
              <w:rPr>
                <w:b/>
              </w:rPr>
              <w:t xml:space="preserve">Nieuwjaar </w:t>
            </w:r>
          </w:p>
        </w:tc>
        <w:tc>
          <w:tcPr>
            <w:tcW w:w="6813" w:type="dxa"/>
          </w:tcPr>
          <w:p w:rsidR="00835A68" w:rsidRDefault="00D80C9A" w:rsidP="00D80C9A">
            <w:r>
              <w:t xml:space="preserve">Er wordt geklonken op het nieuwe jaar. Aan iedereen de beste wensen! </w:t>
            </w:r>
          </w:p>
        </w:tc>
        <w:tc>
          <w:tcPr>
            <w:tcW w:w="2517" w:type="dxa"/>
          </w:tcPr>
          <w:p w:rsidR="00F4259F" w:rsidRDefault="00F4259F"/>
        </w:tc>
      </w:tr>
      <w:tr w:rsidR="00FB2478" w:rsidTr="00A66CF6">
        <w:tc>
          <w:tcPr>
            <w:tcW w:w="4664" w:type="dxa"/>
          </w:tcPr>
          <w:p w:rsidR="00FB2478" w:rsidRDefault="00FB2478" w:rsidP="00D50A77">
            <w:pPr>
              <w:tabs>
                <w:tab w:val="left" w:pos="3640"/>
              </w:tabs>
            </w:pPr>
          </w:p>
        </w:tc>
        <w:tc>
          <w:tcPr>
            <w:tcW w:w="6813" w:type="dxa"/>
          </w:tcPr>
          <w:p w:rsidR="0084433A" w:rsidRDefault="0084433A" w:rsidP="0084433A"/>
        </w:tc>
        <w:tc>
          <w:tcPr>
            <w:tcW w:w="2517" w:type="dxa"/>
          </w:tcPr>
          <w:p w:rsidR="00D50A77" w:rsidRDefault="00D50A77"/>
        </w:tc>
      </w:tr>
      <w:tr w:rsidR="00835A68" w:rsidTr="00A66CF6">
        <w:tc>
          <w:tcPr>
            <w:tcW w:w="4664" w:type="dxa"/>
          </w:tcPr>
          <w:p w:rsidR="00835A68" w:rsidRPr="00D80C9A" w:rsidRDefault="00835A68" w:rsidP="00835A68">
            <w:pPr>
              <w:rPr>
                <w:b/>
              </w:rPr>
            </w:pPr>
            <w:r w:rsidRPr="00D80C9A">
              <w:rPr>
                <w:b/>
              </w:rPr>
              <w:t>Varia</w:t>
            </w:r>
          </w:p>
        </w:tc>
        <w:tc>
          <w:tcPr>
            <w:tcW w:w="6813" w:type="dxa"/>
          </w:tcPr>
          <w:p w:rsidR="00D772B1" w:rsidRDefault="00D80C9A" w:rsidP="00D772B1">
            <w:r>
              <w:t xml:space="preserve">Voorzitter ouderraad voorziet een begeleidend schrijven om te introduceren waarom we vanaf nu de verslagen naar alle ouders sturen. </w:t>
            </w:r>
          </w:p>
        </w:tc>
        <w:tc>
          <w:tcPr>
            <w:tcW w:w="2517" w:type="dxa"/>
          </w:tcPr>
          <w:p w:rsidR="00D772B1" w:rsidRDefault="00D772B1" w:rsidP="0084433A"/>
        </w:tc>
      </w:tr>
      <w:tr w:rsidR="00835A68" w:rsidTr="00A66CF6">
        <w:tc>
          <w:tcPr>
            <w:tcW w:w="4664" w:type="dxa"/>
          </w:tcPr>
          <w:p w:rsidR="00835A68" w:rsidRDefault="00835A68" w:rsidP="00835A68"/>
        </w:tc>
        <w:tc>
          <w:tcPr>
            <w:tcW w:w="6813" w:type="dxa"/>
          </w:tcPr>
          <w:p w:rsidR="00835A68" w:rsidRDefault="00835A68" w:rsidP="00835A68"/>
        </w:tc>
        <w:tc>
          <w:tcPr>
            <w:tcW w:w="2517" w:type="dxa"/>
          </w:tcPr>
          <w:p w:rsidR="00835A68" w:rsidRDefault="00835A68" w:rsidP="00835A68"/>
        </w:tc>
      </w:tr>
    </w:tbl>
    <w:p w:rsidR="0084433A" w:rsidRDefault="0084433A" w:rsidP="00D80C9A"/>
    <w:p w:rsidR="00D80C9A" w:rsidRDefault="009B0266" w:rsidP="00D80C9A">
      <w:r>
        <w:t xml:space="preserve">Volgende ouderraad : NIET IN FEBRUARI wegens krokusverlof. </w:t>
      </w:r>
    </w:p>
    <w:sectPr w:rsidR="00D80C9A" w:rsidSect="00FB24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59CB"/>
    <w:multiLevelType w:val="hybridMultilevel"/>
    <w:tmpl w:val="F27C3FE8"/>
    <w:lvl w:ilvl="0" w:tplc="EC0C4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6C6"/>
    <w:multiLevelType w:val="hybridMultilevel"/>
    <w:tmpl w:val="448AC3F4"/>
    <w:lvl w:ilvl="0" w:tplc="EC0C43D0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A116BB"/>
    <w:multiLevelType w:val="hybridMultilevel"/>
    <w:tmpl w:val="709440EC"/>
    <w:lvl w:ilvl="0" w:tplc="EC0C4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C72E9"/>
    <w:multiLevelType w:val="hybridMultilevel"/>
    <w:tmpl w:val="20BEA4B6"/>
    <w:lvl w:ilvl="0" w:tplc="958E0F7A">
      <w:start w:val="2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422BB"/>
    <w:multiLevelType w:val="hybridMultilevel"/>
    <w:tmpl w:val="5128F258"/>
    <w:lvl w:ilvl="0" w:tplc="EC0C4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526DD"/>
    <w:multiLevelType w:val="hybridMultilevel"/>
    <w:tmpl w:val="439ACD26"/>
    <w:lvl w:ilvl="0" w:tplc="EC0C4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25E63"/>
    <w:multiLevelType w:val="hybridMultilevel"/>
    <w:tmpl w:val="B1605BC0"/>
    <w:lvl w:ilvl="0" w:tplc="EC0C4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102CB"/>
    <w:multiLevelType w:val="hybridMultilevel"/>
    <w:tmpl w:val="B464DBCC"/>
    <w:lvl w:ilvl="0" w:tplc="EC0C4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81E44"/>
    <w:multiLevelType w:val="hybridMultilevel"/>
    <w:tmpl w:val="9A8A247C"/>
    <w:lvl w:ilvl="0" w:tplc="EC0C4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2776B"/>
    <w:multiLevelType w:val="hybridMultilevel"/>
    <w:tmpl w:val="E622674E"/>
    <w:lvl w:ilvl="0" w:tplc="958E0F7A">
      <w:start w:val="2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450D5"/>
    <w:multiLevelType w:val="hybridMultilevel"/>
    <w:tmpl w:val="8F52DAFA"/>
    <w:lvl w:ilvl="0" w:tplc="958E0F7A">
      <w:start w:val="20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470CFB"/>
    <w:multiLevelType w:val="hybridMultilevel"/>
    <w:tmpl w:val="49188E76"/>
    <w:lvl w:ilvl="0" w:tplc="EC0C4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42A3B"/>
    <w:multiLevelType w:val="hybridMultilevel"/>
    <w:tmpl w:val="C0D898A6"/>
    <w:lvl w:ilvl="0" w:tplc="958E0F7A">
      <w:start w:val="2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02015"/>
    <w:multiLevelType w:val="hybridMultilevel"/>
    <w:tmpl w:val="EAD2185A"/>
    <w:lvl w:ilvl="0" w:tplc="EC0C4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3788E"/>
    <w:multiLevelType w:val="hybridMultilevel"/>
    <w:tmpl w:val="7BBEC1C4"/>
    <w:lvl w:ilvl="0" w:tplc="EC0C4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F1F6B"/>
    <w:multiLevelType w:val="hybridMultilevel"/>
    <w:tmpl w:val="0DB42FCC"/>
    <w:lvl w:ilvl="0" w:tplc="EC0C4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64821"/>
    <w:multiLevelType w:val="hybridMultilevel"/>
    <w:tmpl w:val="7AC2E742"/>
    <w:lvl w:ilvl="0" w:tplc="EC0C4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D210B"/>
    <w:multiLevelType w:val="hybridMultilevel"/>
    <w:tmpl w:val="CF6C12D8"/>
    <w:lvl w:ilvl="0" w:tplc="958E0F7A">
      <w:start w:val="2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10"/>
  </w:num>
  <w:num w:numId="5">
    <w:abstractNumId w:val="9"/>
  </w:num>
  <w:num w:numId="6">
    <w:abstractNumId w:val="16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15"/>
  </w:num>
  <w:num w:numId="12">
    <w:abstractNumId w:val="7"/>
  </w:num>
  <w:num w:numId="13">
    <w:abstractNumId w:val="0"/>
  </w:num>
  <w:num w:numId="14">
    <w:abstractNumId w:val="14"/>
  </w:num>
  <w:num w:numId="15">
    <w:abstractNumId w:val="13"/>
  </w:num>
  <w:num w:numId="16">
    <w:abstractNumId w:val="11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78"/>
    <w:rsid w:val="00046039"/>
    <w:rsid w:val="000678B5"/>
    <w:rsid w:val="00226342"/>
    <w:rsid w:val="002D707B"/>
    <w:rsid w:val="00392276"/>
    <w:rsid w:val="003A5365"/>
    <w:rsid w:val="003C17D0"/>
    <w:rsid w:val="0041610B"/>
    <w:rsid w:val="00587CF7"/>
    <w:rsid w:val="006B056D"/>
    <w:rsid w:val="00762B98"/>
    <w:rsid w:val="007E3D3F"/>
    <w:rsid w:val="00835A68"/>
    <w:rsid w:val="0084433A"/>
    <w:rsid w:val="00884336"/>
    <w:rsid w:val="009B0266"/>
    <w:rsid w:val="00A16BDB"/>
    <w:rsid w:val="00A66CF6"/>
    <w:rsid w:val="00CD7921"/>
    <w:rsid w:val="00CD7AF2"/>
    <w:rsid w:val="00D50A77"/>
    <w:rsid w:val="00D66CF4"/>
    <w:rsid w:val="00D772B1"/>
    <w:rsid w:val="00D80C9A"/>
    <w:rsid w:val="00F4259F"/>
    <w:rsid w:val="00FB2478"/>
    <w:rsid w:val="00FD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C2CF7-8471-471D-A997-6E343AC3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7C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C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7C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Eef Ghys</dc:creator>
  <cp:keywords/>
  <dc:description/>
  <cp:lastModifiedBy>Eef Ghys</cp:lastModifiedBy>
  <cp:revision>4</cp:revision>
  <dcterms:created xsi:type="dcterms:W3CDTF">2016-01-24T14:56:00Z</dcterms:created>
  <dcterms:modified xsi:type="dcterms:W3CDTF">2016-02-05T19:56:00Z</dcterms:modified>
</cp:coreProperties>
</file>