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058" w:rsidRPr="00350058" w:rsidRDefault="00350058" w:rsidP="00B71F28">
      <w:pPr>
        <w:pStyle w:val="Titel"/>
      </w:pPr>
      <w:bookmarkStart w:id="0" w:name="_GoBack"/>
      <w:bookmarkEnd w:id="0"/>
      <w:r w:rsidRPr="00350058">
        <w:t>Schoolraad 20/2/2017</w:t>
      </w:r>
    </w:p>
    <w:p w:rsidR="00350058" w:rsidRDefault="00350058" w:rsidP="00350058"/>
    <w:p w:rsidR="00350058" w:rsidRDefault="00350058" w:rsidP="00350058">
      <w:pPr>
        <w:pStyle w:val="Kop1"/>
      </w:pPr>
      <w:r>
        <w:t>Aanwezig</w:t>
      </w:r>
    </w:p>
    <w:p w:rsidR="00350058" w:rsidRDefault="00350058" w:rsidP="00350058">
      <w:r>
        <w:t>Ann Jespers, Liesbeth Pellegrims, Birgit</w:t>
      </w:r>
      <w:r w:rsidR="00F0231B">
        <w:t xml:space="preserve"> Dierckx</w:t>
      </w:r>
      <w:r>
        <w:t>, Katleen de Rooster, Martin Mollemans, Kurt Van Steenlandt, Jan Van den Heuvel, Wouter Roels</w:t>
      </w:r>
      <w:r w:rsidR="00F0231B">
        <w:t>, Lieve Dons, Machteld Verbruggen, Eef Ghys</w:t>
      </w:r>
    </w:p>
    <w:p w:rsidR="00350058" w:rsidRDefault="00350058" w:rsidP="00350058">
      <w:pPr>
        <w:pStyle w:val="Kop1"/>
      </w:pPr>
      <w:r>
        <w:t xml:space="preserve">Verontschuldigd </w:t>
      </w:r>
    </w:p>
    <w:p w:rsidR="00350058" w:rsidRDefault="00F0231B" w:rsidP="00350058">
      <w:r>
        <w:t xml:space="preserve">Geen afwezigen. </w:t>
      </w:r>
    </w:p>
    <w:p w:rsidR="00350058" w:rsidRDefault="00350058" w:rsidP="00350058">
      <w:pPr>
        <w:pStyle w:val="Kop1"/>
      </w:pPr>
      <w:r>
        <w:t xml:space="preserve">Goedkeuring vorig verslag </w:t>
      </w:r>
    </w:p>
    <w:p w:rsidR="00350058" w:rsidRDefault="00CF7848" w:rsidP="00350058">
      <w:r>
        <w:t xml:space="preserve">Het vorig verslag werd goedgekeurd en zal online geplaatst zijn. </w:t>
      </w:r>
    </w:p>
    <w:p w:rsidR="00350058" w:rsidRDefault="00350058" w:rsidP="00350058">
      <w:pPr>
        <w:pStyle w:val="Kop1"/>
      </w:pPr>
      <w:r>
        <w:t xml:space="preserve">Agendapunten </w:t>
      </w:r>
    </w:p>
    <w:p w:rsidR="00350058" w:rsidRDefault="00350058" w:rsidP="00350058">
      <w:r>
        <w:t>Gezien er vele nieuwe gezichten aan de tafel zitten, wordt er met een korte kennismakingsronde gestart.</w:t>
      </w:r>
    </w:p>
    <w:p w:rsidR="00350058" w:rsidRDefault="00350058" w:rsidP="00F0231B">
      <w:pPr>
        <w:pStyle w:val="Lijstalinea"/>
        <w:numPr>
          <w:ilvl w:val="0"/>
          <w:numId w:val="1"/>
        </w:numPr>
      </w:pPr>
      <w:r>
        <w:t xml:space="preserve">Wouter Roels op uitnodiging van Ann </w:t>
      </w:r>
      <w:r>
        <w:sym w:font="Wingdings" w:char="F0E0"/>
      </w:r>
      <w:r>
        <w:t xml:space="preserve"> verantwoordelijke patrimonium, directeur bouwwerken</w:t>
      </w:r>
    </w:p>
    <w:p w:rsidR="00350058" w:rsidRDefault="00F0231B" w:rsidP="00F0231B">
      <w:pPr>
        <w:pStyle w:val="Lijstalinea"/>
        <w:numPr>
          <w:ilvl w:val="0"/>
          <w:numId w:val="1"/>
        </w:numPr>
      </w:pPr>
      <w:r>
        <w:t xml:space="preserve">Jan Van den Heuvel </w:t>
      </w:r>
      <w:r>
        <w:sym w:font="Wingdings" w:char="F0E0"/>
      </w:r>
      <w:r>
        <w:t xml:space="preserve"> gepensioneerde verificateur (dossiers, boekhouding, wetgeving, telling, ... )</w:t>
      </w:r>
    </w:p>
    <w:p w:rsidR="00B71F28" w:rsidRDefault="00F0231B" w:rsidP="00F0231B">
      <w:pPr>
        <w:pStyle w:val="Lijstalinea"/>
        <w:numPr>
          <w:ilvl w:val="0"/>
          <w:numId w:val="1"/>
        </w:numPr>
      </w:pPr>
      <w:r>
        <w:t xml:space="preserve">Martin Mollemans </w:t>
      </w:r>
      <w:r>
        <w:sym w:font="Wingdings" w:char="F0E0"/>
      </w:r>
      <w:r>
        <w:t xml:space="preserve"> gepensioneerd, voorzitter LBC </w:t>
      </w:r>
    </w:p>
    <w:p w:rsidR="00F0231B" w:rsidRDefault="00F0231B" w:rsidP="00F0231B">
      <w:pPr>
        <w:pStyle w:val="Lijstalinea"/>
        <w:numPr>
          <w:ilvl w:val="0"/>
          <w:numId w:val="1"/>
        </w:numPr>
      </w:pPr>
      <w:r>
        <w:t xml:space="preserve">Kurt Van </w:t>
      </w:r>
      <w:proofErr w:type="spellStart"/>
      <w:r>
        <w:t>Steenland</w:t>
      </w:r>
      <w:r w:rsidR="00116AF2">
        <w:t>t</w:t>
      </w:r>
      <w:proofErr w:type="spellEnd"/>
      <w:r>
        <w:t xml:space="preserve"> </w:t>
      </w:r>
      <w:r>
        <w:sym w:font="Wingdings" w:char="F0E0"/>
      </w:r>
      <w:r>
        <w:t xml:space="preserve"> directeur VZW De Ranken, voordien Coloma en De Parel </w:t>
      </w:r>
    </w:p>
    <w:p w:rsidR="00F0231B" w:rsidRDefault="00F0231B" w:rsidP="00F0231B">
      <w:pPr>
        <w:pStyle w:val="Lijstalinea"/>
        <w:numPr>
          <w:ilvl w:val="0"/>
          <w:numId w:val="1"/>
        </w:numPr>
      </w:pPr>
      <w:r>
        <w:t xml:space="preserve">Lieve Dons </w:t>
      </w:r>
      <w:r>
        <w:sym w:font="Wingdings" w:char="F0E0"/>
      </w:r>
      <w:r>
        <w:t xml:space="preserve"> lerares middelbaar, afgevaardigde lokale gemeenschap</w:t>
      </w:r>
    </w:p>
    <w:p w:rsidR="00F0231B" w:rsidRDefault="00F0231B" w:rsidP="00F0231B">
      <w:pPr>
        <w:pStyle w:val="Lijstalinea"/>
        <w:numPr>
          <w:ilvl w:val="0"/>
          <w:numId w:val="1"/>
        </w:numPr>
      </w:pPr>
      <w:r>
        <w:t xml:space="preserve">Machteld Verbruggen </w:t>
      </w:r>
      <w:r>
        <w:sym w:font="Wingdings" w:char="F0E0"/>
      </w:r>
      <w:r w:rsidR="00116AF2">
        <w:t xml:space="preserve"> directeur</w:t>
      </w:r>
      <w:r>
        <w:t xml:space="preserve"> Thomas More, afgevaardigde lokale gemeenschap</w:t>
      </w:r>
    </w:p>
    <w:p w:rsidR="00013B80" w:rsidRDefault="00013B80" w:rsidP="00F0231B">
      <w:pPr>
        <w:pStyle w:val="Lijstalinea"/>
        <w:numPr>
          <w:ilvl w:val="0"/>
          <w:numId w:val="1"/>
        </w:numPr>
      </w:pPr>
      <w:r>
        <w:t xml:space="preserve">Eef </w:t>
      </w:r>
      <w:proofErr w:type="spellStart"/>
      <w:r>
        <w:t>Ghys</w:t>
      </w:r>
      <w:proofErr w:type="spellEnd"/>
      <w:r>
        <w:t xml:space="preserve"> </w:t>
      </w:r>
      <w:r>
        <w:sym w:font="Wingdings" w:char="F0E0"/>
      </w:r>
      <w:r w:rsidR="00831833">
        <w:t xml:space="preserve">ouder, </w:t>
      </w:r>
      <w:r w:rsidR="00F550D0">
        <w:t>C</w:t>
      </w:r>
      <w:r>
        <w:t>ommunicatie en marketing</w:t>
      </w:r>
    </w:p>
    <w:p w:rsidR="00013B80" w:rsidRDefault="00013B80" w:rsidP="00F0231B">
      <w:pPr>
        <w:pStyle w:val="Lijstalinea"/>
        <w:numPr>
          <w:ilvl w:val="0"/>
          <w:numId w:val="1"/>
        </w:numPr>
      </w:pPr>
      <w:proofErr w:type="spellStart"/>
      <w:r>
        <w:t>Katleen</w:t>
      </w:r>
      <w:proofErr w:type="spellEnd"/>
      <w:r>
        <w:t xml:space="preserve"> De Rooster </w:t>
      </w:r>
      <w:r>
        <w:sym w:font="Wingdings" w:char="F0E0"/>
      </w:r>
      <w:r w:rsidR="00D42F85">
        <w:t>ouder, A</w:t>
      </w:r>
      <w:r w:rsidR="00423B20">
        <w:t>dviseur FOD Financiën</w:t>
      </w:r>
    </w:p>
    <w:p w:rsidR="00EF368A" w:rsidRDefault="00EF368A" w:rsidP="00F0231B">
      <w:pPr>
        <w:pStyle w:val="Lijstalinea"/>
        <w:numPr>
          <w:ilvl w:val="0"/>
          <w:numId w:val="1"/>
        </w:numPr>
      </w:pPr>
      <w:r>
        <w:t xml:space="preserve">Liesbeth </w:t>
      </w:r>
      <w:proofErr w:type="spellStart"/>
      <w:r>
        <w:t>Pellegrims</w:t>
      </w:r>
      <w:proofErr w:type="spellEnd"/>
      <w:r>
        <w:sym w:font="Wingdings" w:char="F0E0"/>
      </w:r>
      <w:r>
        <w:t>leerkracht</w:t>
      </w:r>
    </w:p>
    <w:p w:rsidR="00EF368A" w:rsidRDefault="00EF368A" w:rsidP="00F0231B">
      <w:pPr>
        <w:pStyle w:val="Lijstalinea"/>
        <w:numPr>
          <w:ilvl w:val="0"/>
          <w:numId w:val="1"/>
        </w:numPr>
      </w:pPr>
      <w:r>
        <w:t>Birgit Dierckx</w:t>
      </w:r>
      <w:r>
        <w:sym w:font="Wingdings" w:char="F0E0"/>
      </w:r>
      <w:r>
        <w:t>leerkracht</w:t>
      </w:r>
    </w:p>
    <w:p w:rsidR="00EF368A" w:rsidRDefault="00EF368A" w:rsidP="00F0231B">
      <w:pPr>
        <w:pStyle w:val="Lijstalinea"/>
        <w:numPr>
          <w:ilvl w:val="0"/>
          <w:numId w:val="1"/>
        </w:numPr>
      </w:pPr>
      <w:r>
        <w:t xml:space="preserve">Ann Jespers </w:t>
      </w:r>
      <w:r>
        <w:sym w:font="Wingdings" w:char="F0E0"/>
      </w:r>
      <w:r>
        <w:t xml:space="preserve">directeur </w:t>
      </w:r>
    </w:p>
    <w:p w:rsidR="00423B20" w:rsidRDefault="00423B20" w:rsidP="00423B20">
      <w:pPr>
        <w:pStyle w:val="Lijstalinea"/>
      </w:pPr>
    </w:p>
    <w:p w:rsidR="00F0231B" w:rsidRDefault="00F0231B" w:rsidP="00F0231B">
      <w:pPr>
        <w:pStyle w:val="Kop1"/>
      </w:pPr>
      <w:r>
        <w:t>Pimp je speelplaats</w:t>
      </w:r>
    </w:p>
    <w:p w:rsidR="00F0231B" w:rsidRDefault="00B71F28" w:rsidP="00F0231B">
      <w:r>
        <w:t>Het dossier dat ingediend moet worden, heeft een grondige voorbereiding nodig. Er is beslist om de aanvraag met</w:t>
      </w:r>
      <w:r w:rsidR="00F0231B">
        <w:t xml:space="preserve"> 1 jaar uit te stellen. </w:t>
      </w:r>
      <w:r>
        <w:t xml:space="preserve">Er kunnen wel al kleine zaken aangepakt worden, zoals bv. de caravan in de tuin. </w:t>
      </w:r>
    </w:p>
    <w:p w:rsidR="00F0231B" w:rsidRDefault="00B71F28" w:rsidP="00F0231B">
      <w:r>
        <w:t xml:space="preserve">Het moeten KIVA speelplekken worden. Rekening houdend met de noden van elk kind en de zorgvisie van de school. </w:t>
      </w:r>
    </w:p>
    <w:p w:rsidR="00CF7848" w:rsidRPr="00F0231B" w:rsidRDefault="00CF7848" w:rsidP="00F0231B">
      <w:r>
        <w:t xml:space="preserve">Bevraging van ouderraad, ouders, leerkrachten en leerlingen </w:t>
      </w:r>
      <w:r>
        <w:sym w:font="Wingdings" w:char="F0E0"/>
      </w:r>
      <w:r>
        <w:t xml:space="preserve"> als basis voor een haalbaar, duurzaam en veilige speelplaatsinrichting. </w:t>
      </w:r>
    </w:p>
    <w:p w:rsidR="00F0231B" w:rsidRDefault="00CF7848" w:rsidP="00F0231B">
      <w:r>
        <w:t xml:space="preserve">Wat gaat er gebeuren, welk financieel plaatje hangt er bij, ... </w:t>
      </w:r>
      <w:r w:rsidR="005A2246">
        <w:t xml:space="preserve">? </w:t>
      </w:r>
      <w:r w:rsidR="00B71F28">
        <w:t xml:space="preserve">Dit wordt in de loop van het jaar verder uitgewerkt. </w:t>
      </w:r>
    </w:p>
    <w:p w:rsidR="00CF7848" w:rsidRDefault="00CF7848" w:rsidP="00F0231B">
      <w:r>
        <w:t xml:space="preserve">Thomas More heeft in Geel een boomkwekerij. Zeker op tijd te bevragen. </w:t>
      </w:r>
    </w:p>
    <w:p w:rsidR="00CF7848" w:rsidRDefault="00CF7848" w:rsidP="00CF7848">
      <w:pPr>
        <w:pStyle w:val="Kop1"/>
      </w:pPr>
      <w:r>
        <w:lastRenderedPageBreak/>
        <w:t>Leerlingenaantal</w:t>
      </w:r>
    </w:p>
    <w:p w:rsidR="0070177B" w:rsidRDefault="0070177B" w:rsidP="0070177B">
      <w:pPr>
        <w:pStyle w:val="Kop2"/>
      </w:pPr>
      <w:r>
        <w:t>Instroom kleuters</w:t>
      </w:r>
    </w:p>
    <w:p w:rsidR="00CF7848" w:rsidRDefault="00E01005" w:rsidP="00CF7848">
      <w:r>
        <w:t xml:space="preserve">De onthaalklas zal begin volgend jaar 25 leerlingen tellen. </w:t>
      </w:r>
    </w:p>
    <w:p w:rsidR="00E01005" w:rsidRDefault="00E01005" w:rsidP="00CF7848">
      <w:r>
        <w:t xml:space="preserve">Toekomst, geboortejaar 2015: 18 mogelijke leerlingen </w:t>
      </w:r>
    </w:p>
    <w:p w:rsidR="00E01005" w:rsidRDefault="00E01005" w:rsidP="00520A39">
      <w:pPr>
        <w:pStyle w:val="Lijstalinea"/>
        <w:numPr>
          <w:ilvl w:val="0"/>
          <w:numId w:val="5"/>
        </w:numPr>
      </w:pPr>
      <w:r>
        <w:t>11 broertjes en zusjes</w:t>
      </w:r>
    </w:p>
    <w:p w:rsidR="00E01005" w:rsidRDefault="00E01005" w:rsidP="00520A39">
      <w:pPr>
        <w:pStyle w:val="Lijstalinea"/>
        <w:numPr>
          <w:ilvl w:val="0"/>
          <w:numId w:val="5"/>
        </w:numPr>
      </w:pPr>
      <w:r>
        <w:t>7 nieuwe instromers</w:t>
      </w:r>
    </w:p>
    <w:p w:rsidR="00AD2FC1" w:rsidRDefault="00AD2FC1" w:rsidP="00AD2FC1">
      <w:r>
        <w:t xml:space="preserve">Maximum 26 leerlingen per klas. </w:t>
      </w:r>
    </w:p>
    <w:p w:rsidR="00AD2FC1" w:rsidRDefault="00AD2FC1" w:rsidP="00AD2FC1">
      <w:r>
        <w:t xml:space="preserve">Momenteel wordt het leerkrachtenteam stabiel gehouden door hulp van het schoolbestuur. </w:t>
      </w:r>
    </w:p>
    <w:p w:rsidR="0070177B" w:rsidRDefault="0070177B" w:rsidP="00AD2FC1">
      <w:r>
        <w:t xml:space="preserve">Uitstroom van 15 leerlingen L6, instroom van 25 leerlingen uit K3 naar de lagere school. </w:t>
      </w:r>
    </w:p>
    <w:p w:rsidR="0070177B" w:rsidRPr="00CF7848" w:rsidRDefault="0070177B" w:rsidP="0070177B">
      <w:pPr>
        <w:pStyle w:val="Kop1"/>
      </w:pPr>
      <w:r>
        <w:t xml:space="preserve">Infrastructuurwerken </w:t>
      </w:r>
    </w:p>
    <w:p w:rsidR="0070177B" w:rsidRDefault="00D6129D" w:rsidP="00350058">
      <w:r>
        <w:t>In 2006 is er</w:t>
      </w:r>
      <w:r w:rsidR="0070177B">
        <w:t xml:space="preserve"> een paviljoen in de tuin gezet owv dringende redenen. </w:t>
      </w:r>
      <w:r>
        <w:t>Gefinancierd</w:t>
      </w:r>
      <w:r w:rsidR="0070177B">
        <w:t xml:space="preserve"> met eigen middelen</w:t>
      </w:r>
      <w:r>
        <w:t xml:space="preserve"> (ca 102k)</w:t>
      </w:r>
      <w:r w:rsidR="0070177B">
        <w:t xml:space="preserve">. Dit is echter een tijdelijk gebouw, niet duurzaam voor de volgende 40 jaar. </w:t>
      </w:r>
    </w:p>
    <w:p w:rsidR="0070177B" w:rsidRPr="00D6129D" w:rsidRDefault="000D5AD8" w:rsidP="00350058">
      <w:pPr>
        <w:rPr>
          <w:b/>
        </w:rPr>
      </w:pPr>
      <w:r>
        <w:t xml:space="preserve">Na de installatie van het paviljoen </w:t>
      </w:r>
      <w:r>
        <w:sym w:font="Wingdings" w:char="F0E0"/>
      </w:r>
      <w:r>
        <w:t xml:space="preserve"> </w:t>
      </w:r>
      <w:r w:rsidR="0070177B" w:rsidRPr="00D6129D">
        <w:rPr>
          <w:b/>
        </w:rPr>
        <w:t>Aanpassingen gebeurd:</w:t>
      </w:r>
    </w:p>
    <w:p w:rsidR="0070177B" w:rsidRDefault="0070177B" w:rsidP="0070177B">
      <w:pPr>
        <w:pStyle w:val="Lijstalinea"/>
        <w:numPr>
          <w:ilvl w:val="0"/>
          <w:numId w:val="3"/>
        </w:numPr>
      </w:pPr>
      <w:r>
        <w:t>Brandalarm – en detectie</w:t>
      </w:r>
    </w:p>
    <w:p w:rsidR="0070177B" w:rsidRPr="00D6129D" w:rsidRDefault="00D6129D" w:rsidP="0070177B">
      <w:pPr>
        <w:rPr>
          <w:b/>
        </w:rPr>
      </w:pPr>
      <w:r w:rsidRPr="00D6129D">
        <w:rPr>
          <w:b/>
        </w:rPr>
        <w:t>Vervolgens m</w:t>
      </w:r>
      <w:r w:rsidR="0070177B" w:rsidRPr="00D6129D">
        <w:rPr>
          <w:b/>
        </w:rPr>
        <w:t>ini masterplan</w:t>
      </w:r>
    </w:p>
    <w:p w:rsidR="0070177B" w:rsidRDefault="0070177B" w:rsidP="0070177B">
      <w:pPr>
        <w:pStyle w:val="Lijstalinea"/>
        <w:numPr>
          <w:ilvl w:val="0"/>
          <w:numId w:val="3"/>
        </w:numPr>
      </w:pPr>
      <w:r>
        <w:t>Sanitair in de tuin vernieuwd</w:t>
      </w:r>
    </w:p>
    <w:p w:rsidR="0070177B" w:rsidRDefault="0070177B" w:rsidP="0070177B">
      <w:pPr>
        <w:pStyle w:val="Lijstalinea"/>
        <w:numPr>
          <w:ilvl w:val="0"/>
          <w:numId w:val="3"/>
        </w:numPr>
      </w:pPr>
      <w:r>
        <w:t>Sanitair op de speelplaats vernieuwd om ook de bovenverdiepi</w:t>
      </w:r>
      <w:r w:rsidR="00116AF2">
        <w:t xml:space="preserve">ng te kunnen vernieuwen. </w:t>
      </w:r>
      <w:proofErr w:type="spellStart"/>
      <w:r w:rsidR="00116AF2">
        <w:t>Agi</w:t>
      </w:r>
      <w:r w:rsidR="00520A39">
        <w:t>on</w:t>
      </w:r>
      <w:proofErr w:type="spellEnd"/>
      <w:r w:rsidR="00520A39">
        <w:t xml:space="preserve"> beheert de subsidies mbt</w:t>
      </w:r>
      <w:r>
        <w:t xml:space="preserve"> grote dossiers (die niets met elkaar te maken </w:t>
      </w:r>
      <w:r w:rsidR="00520A39">
        <w:t>mogen hebben). W</w:t>
      </w:r>
      <w:r>
        <w:t>achttijden lopen momenteel op tot 25 jaar ...</w:t>
      </w:r>
    </w:p>
    <w:p w:rsidR="0070177B" w:rsidRDefault="0070177B" w:rsidP="0070177B">
      <w:pPr>
        <w:pStyle w:val="Lijstalinea"/>
        <w:numPr>
          <w:ilvl w:val="0"/>
          <w:numId w:val="3"/>
        </w:numPr>
      </w:pPr>
      <w:r>
        <w:t xml:space="preserve">2de fase: noodtrap (=veiligheidswerk), </w:t>
      </w:r>
    </w:p>
    <w:p w:rsidR="0070177B" w:rsidRDefault="0070177B" w:rsidP="0070177B">
      <w:pPr>
        <w:pStyle w:val="Lijstalinea"/>
        <w:numPr>
          <w:ilvl w:val="0"/>
          <w:numId w:val="3"/>
        </w:numPr>
      </w:pPr>
      <w:r>
        <w:t xml:space="preserve">en dan nu: omvorming zolder tot 3 klaslokalen. Verwachting is een principieel akkoord binnen de volgende weken te krijgen. Start van de werken: (hopelijk) eind van de zomer. </w:t>
      </w:r>
    </w:p>
    <w:p w:rsidR="00520A39" w:rsidRDefault="00520A39" w:rsidP="0070177B">
      <w:pPr>
        <w:pStyle w:val="Lijstalinea"/>
      </w:pPr>
    </w:p>
    <w:p w:rsidR="0070177B" w:rsidRDefault="0070177B" w:rsidP="0070177B">
      <w:pPr>
        <w:pStyle w:val="Lijstalinea"/>
      </w:pPr>
      <w:r>
        <w:t xml:space="preserve">Dit is ter vervanging van het paviljoen. </w:t>
      </w:r>
    </w:p>
    <w:p w:rsidR="0070177B" w:rsidRDefault="0070177B" w:rsidP="0070177B">
      <w:pPr>
        <w:pStyle w:val="Lijstalinea"/>
      </w:pPr>
      <w:r>
        <w:t xml:space="preserve">Het paviljoen zal niet meer verkocht kunnen worden (epb-normen, verplaatsing en afbraak). </w:t>
      </w:r>
    </w:p>
    <w:p w:rsidR="0070177B" w:rsidRDefault="0070177B" w:rsidP="0070177B">
      <w:pPr>
        <w:pStyle w:val="Lijstalinea"/>
      </w:pPr>
      <w:r>
        <w:t xml:space="preserve">Zolang het kan, zal dit paviljoen blijven staan. </w:t>
      </w:r>
    </w:p>
    <w:p w:rsidR="00520A39" w:rsidRDefault="00520A39" w:rsidP="0070177B">
      <w:pPr>
        <w:pStyle w:val="Lijstalinea"/>
      </w:pPr>
    </w:p>
    <w:p w:rsidR="00520A39" w:rsidRDefault="00520A39" w:rsidP="00C63DB2">
      <w:r w:rsidRPr="000D5AD8">
        <w:rPr>
          <w:b/>
        </w:rPr>
        <w:t>Volgend dossier op de lijst</w:t>
      </w:r>
      <w:r>
        <w:t xml:space="preserve"> (dit is 2019) </w:t>
      </w:r>
      <w:r w:rsidRPr="000D5AD8">
        <w:rPr>
          <w:b/>
        </w:rPr>
        <w:t>zijn isolatiewerken van het middengebouw</w:t>
      </w:r>
      <w:r>
        <w:t xml:space="preserve"> (klassen L2, K3, L1 en L3). Er moet eerst een onderdak komen. Idealiter ook wat veluxen voor daglicht extra bi</w:t>
      </w:r>
      <w:r w:rsidR="00116AF2">
        <w:t xml:space="preserve">nnen te krijgen. Dossier voor </w:t>
      </w:r>
      <w:proofErr w:type="spellStart"/>
      <w:r w:rsidR="00116AF2">
        <w:t>A</w:t>
      </w:r>
      <w:r>
        <w:t>g</w:t>
      </w:r>
      <w:r w:rsidR="00116AF2">
        <w:t>i</w:t>
      </w:r>
      <w:r>
        <w:t>on</w:t>
      </w:r>
      <w:proofErr w:type="spellEnd"/>
      <w:r>
        <w:t xml:space="preserve">. </w:t>
      </w:r>
    </w:p>
    <w:p w:rsidR="00013B80" w:rsidRDefault="00013B80" w:rsidP="00C63DB2">
      <w:r w:rsidRPr="00610776">
        <w:t>De schoolraad wijst op de hoogdringendheid van isolatiewerken.</w:t>
      </w:r>
      <w:r>
        <w:t xml:space="preserve">  In vergelijking met andere scholen (Heffen en </w:t>
      </w:r>
      <w:proofErr w:type="spellStart"/>
      <w:r>
        <w:t>Battel</w:t>
      </w:r>
      <w:proofErr w:type="spellEnd"/>
      <w:r>
        <w:t>) gaat een te groot van de werkingsmiddelen van de school naar energiekosten.</w:t>
      </w:r>
    </w:p>
    <w:p w:rsidR="00520A39" w:rsidRDefault="00520A39" w:rsidP="00C63DB2">
      <w:r>
        <w:t>Dossiers nadien, maar zonder prioritisering:</w:t>
      </w:r>
    </w:p>
    <w:p w:rsidR="00520A39" w:rsidRDefault="00520A39" w:rsidP="00520A39">
      <w:pPr>
        <w:pStyle w:val="Lijstalinea"/>
        <w:numPr>
          <w:ilvl w:val="0"/>
          <w:numId w:val="4"/>
        </w:numPr>
      </w:pPr>
      <w:r>
        <w:t>bijplaatsen van een afdak</w:t>
      </w:r>
    </w:p>
    <w:p w:rsidR="00520A39" w:rsidRDefault="00520A39" w:rsidP="00520A39">
      <w:pPr>
        <w:pStyle w:val="Lijstalinea"/>
        <w:numPr>
          <w:ilvl w:val="0"/>
          <w:numId w:val="4"/>
        </w:numPr>
      </w:pPr>
      <w:r>
        <w:t>ventilatie in de klassen (84 k)</w:t>
      </w:r>
    </w:p>
    <w:p w:rsidR="00520A39" w:rsidRDefault="00520A39" w:rsidP="00520A39">
      <w:pPr>
        <w:pStyle w:val="Lijstalinea"/>
        <w:numPr>
          <w:ilvl w:val="0"/>
          <w:numId w:val="4"/>
        </w:numPr>
      </w:pPr>
      <w:r>
        <w:t>nieuwe glazen (fatsoenlijke beglazing)</w:t>
      </w:r>
    </w:p>
    <w:p w:rsidR="00520A39" w:rsidRDefault="00520A39" w:rsidP="00520A39">
      <w:pPr>
        <w:pStyle w:val="Lijstalinea"/>
        <w:numPr>
          <w:ilvl w:val="0"/>
          <w:numId w:val="4"/>
        </w:numPr>
      </w:pPr>
      <w:r>
        <w:t>vervanging van de CV</w:t>
      </w:r>
    </w:p>
    <w:p w:rsidR="00520A39" w:rsidRDefault="00520A39" w:rsidP="00520A39">
      <w:pPr>
        <w:pStyle w:val="Lijstalinea"/>
        <w:numPr>
          <w:ilvl w:val="0"/>
          <w:numId w:val="4"/>
        </w:numPr>
      </w:pPr>
      <w:r>
        <w:t xml:space="preserve">heraanleg verharde speelplaats en riolering </w:t>
      </w:r>
    </w:p>
    <w:p w:rsidR="00520A39" w:rsidRDefault="00520A39" w:rsidP="00520A39">
      <w:pPr>
        <w:pStyle w:val="Lijstalinea"/>
        <w:numPr>
          <w:ilvl w:val="0"/>
          <w:numId w:val="4"/>
        </w:numPr>
      </w:pPr>
      <w:r>
        <w:t>vernieuwing van de dakbedekking van de refter (extension)</w:t>
      </w:r>
    </w:p>
    <w:p w:rsidR="00520A39" w:rsidRDefault="00520A39" w:rsidP="00520A39">
      <w:pPr>
        <w:pStyle w:val="Lijstalinea"/>
        <w:numPr>
          <w:ilvl w:val="0"/>
          <w:numId w:val="4"/>
        </w:numPr>
      </w:pPr>
      <w:r>
        <w:lastRenderedPageBreak/>
        <w:t xml:space="preserve">nieuwe vloerbekleding </w:t>
      </w:r>
    </w:p>
    <w:p w:rsidR="00520A39" w:rsidRDefault="00520A39" w:rsidP="00520A39">
      <w:pPr>
        <w:pStyle w:val="Lijstalinea"/>
        <w:numPr>
          <w:ilvl w:val="0"/>
          <w:numId w:val="4"/>
        </w:numPr>
      </w:pPr>
      <w:r>
        <w:t>plafonds</w:t>
      </w:r>
    </w:p>
    <w:p w:rsidR="00520A39" w:rsidRDefault="00520A39" w:rsidP="00C63DB2">
      <w:r>
        <w:t xml:space="preserve">Zolder: 155 k – waarvan 55k eigen middelen </w:t>
      </w:r>
    </w:p>
    <w:p w:rsidR="000D5AD8" w:rsidRDefault="00D6129D" w:rsidP="00C63DB2">
      <w:r>
        <w:t xml:space="preserve">Totale investering afgelopen 10 jaar: </w:t>
      </w:r>
      <w:r w:rsidR="00C63DB2">
        <w:t xml:space="preserve">700,000 euro, eigen middelen 320,000 euro </w:t>
      </w:r>
    </w:p>
    <w:p w:rsidR="00C63DB2" w:rsidRDefault="00C63DB2" w:rsidP="00C63DB2">
      <w:r>
        <w:t>Afgelopen jaren is er 3</w:t>
      </w:r>
      <w:r w:rsidR="00D6129D">
        <w:t>,</w:t>
      </w:r>
      <w:r>
        <w:t xml:space="preserve">500 euro/kind geïnvesteerd in infrastructuurwerken. </w:t>
      </w:r>
    </w:p>
    <w:p w:rsidR="00520A39" w:rsidRDefault="00C63DB2" w:rsidP="00C63DB2">
      <w:r>
        <w:t xml:space="preserve">Zonder subsidies lukt het niet. </w:t>
      </w:r>
    </w:p>
    <w:p w:rsidR="00D6129D" w:rsidRDefault="00D6129D" w:rsidP="00C63DB2">
      <w:r>
        <w:t xml:space="preserve">Het waren natuurlijk allemaal werken die noodzakelijk waren. </w:t>
      </w:r>
    </w:p>
    <w:p w:rsidR="00C63DB2" w:rsidRDefault="00C63DB2" w:rsidP="00C63DB2">
      <w:r>
        <w:t xml:space="preserve">De school moet 20% zelf als spaarpotje houden. Deze wordt voornamelijk gebruikt voor afbetalen van leningen. </w:t>
      </w:r>
    </w:p>
    <w:p w:rsidR="00C63DB2" w:rsidRDefault="00C63DB2" w:rsidP="00C63DB2">
      <w:r>
        <w:t xml:space="preserve">Eigenaarsonderhoud wordt daar niet van betaald. </w:t>
      </w:r>
    </w:p>
    <w:p w:rsidR="00D6129D" w:rsidRPr="00D6129D" w:rsidRDefault="00D6129D" w:rsidP="00C63DB2">
      <w:pPr>
        <w:rPr>
          <w:b/>
        </w:rPr>
      </w:pPr>
      <w:r w:rsidRPr="00D6129D">
        <w:rPr>
          <w:b/>
        </w:rPr>
        <w:t xml:space="preserve">Quid inrichting, meubilair? </w:t>
      </w:r>
    </w:p>
    <w:p w:rsidR="00C63DB2" w:rsidRDefault="00C63DB2" w:rsidP="00C63DB2">
      <w:r>
        <w:t xml:space="preserve">Wat met de inrichting van bv. de nieuwe klassen op de zolder </w:t>
      </w:r>
      <w:r>
        <w:sym w:font="Wingdings" w:char="F0E0"/>
      </w:r>
      <w:r>
        <w:t xml:space="preserve"> vroeger gefinancieerd door de ouderraad (20 jaar geleden). Dit wordt niet betaald uit het potje. </w:t>
      </w:r>
    </w:p>
    <w:p w:rsidR="00C63DB2" w:rsidRDefault="00116AF2" w:rsidP="00C63DB2">
      <w:r>
        <w:t>Dit zijn</w:t>
      </w:r>
      <w:r w:rsidR="00C63DB2">
        <w:t xml:space="preserve"> kosten die men kan afschrijven over verschillende jaren. </w:t>
      </w:r>
    </w:p>
    <w:p w:rsidR="00C63DB2" w:rsidRDefault="00C63DB2" w:rsidP="00C63DB2">
      <w:r>
        <w:t>Telkens als de begro</w:t>
      </w:r>
      <w:r w:rsidR="00116AF2">
        <w:t xml:space="preserve">ting wordt opgesteld, dan moet </w:t>
      </w:r>
      <w:r>
        <w:t xml:space="preserve">er </w:t>
      </w:r>
      <w:r w:rsidR="00116AF2">
        <w:t xml:space="preserve">aan </w:t>
      </w:r>
      <w:r>
        <w:t>gedacht</w:t>
      </w:r>
      <w:r w:rsidR="00116AF2">
        <w:t xml:space="preserve"> worden</w:t>
      </w:r>
      <w:r>
        <w:t xml:space="preserve"> welke kosten er aan staan te komen. </w:t>
      </w:r>
    </w:p>
    <w:p w:rsidR="00D6129D" w:rsidRPr="00D6129D" w:rsidRDefault="00D6129D" w:rsidP="00C63DB2">
      <w:pPr>
        <w:rPr>
          <w:b/>
        </w:rPr>
      </w:pPr>
      <w:r w:rsidRPr="00D6129D">
        <w:rPr>
          <w:b/>
        </w:rPr>
        <w:t xml:space="preserve">Quid computers? </w:t>
      </w:r>
    </w:p>
    <w:p w:rsidR="00D6129D" w:rsidRDefault="00D6129D" w:rsidP="00C63DB2">
      <w:r>
        <w:t xml:space="preserve">Wouter zorgt voor de aanbestedingen: bv. interessant raamcontract </w:t>
      </w:r>
      <w:r>
        <w:sym w:font="Wingdings" w:char="F0E0"/>
      </w:r>
      <w:r>
        <w:t xml:space="preserve"> ICT-er moet in overleg met directie kijken wat de noden zijn. Vervolgens moet het besproken worden met het LBC. En dan is het de nood versus de middelen... </w:t>
      </w:r>
    </w:p>
    <w:p w:rsidR="00C63DB2" w:rsidRDefault="00D6129D" w:rsidP="00C63DB2">
      <w:r>
        <w:t xml:space="preserve">20% = 25k in de Sint-Niklaasschool. </w:t>
      </w:r>
    </w:p>
    <w:p w:rsidR="00B83089" w:rsidRDefault="00B83089" w:rsidP="000D5AD8">
      <w:pPr>
        <w:pStyle w:val="Kop1"/>
      </w:pPr>
      <w:r w:rsidRPr="00B83089">
        <w:t xml:space="preserve">Communicatie rond bestuurlijke schaalvergroting.  Impact op infrastructuurwerken? </w:t>
      </w:r>
    </w:p>
    <w:p w:rsidR="000D5AD8" w:rsidRPr="000D5AD8" w:rsidRDefault="000D5AD8" w:rsidP="000D5AD8">
      <w:r>
        <w:t xml:space="preserve">Er werd een communicatie uitgestuurd naar alle ouders mbt de bestuurlijke schaalvergroting. </w:t>
      </w:r>
    </w:p>
    <w:p w:rsidR="00B83089" w:rsidRDefault="00B83089" w:rsidP="00C63DB2">
      <w:r>
        <w:t>Enerzijds: DE WEG – 7</w:t>
      </w:r>
      <w:r w:rsidR="00E51DE8">
        <w:t>,</w:t>
      </w:r>
      <w:r>
        <w:t>500 leerlingen</w:t>
      </w:r>
      <w:r w:rsidR="00E51DE8">
        <w:t xml:space="preserve"> (+ Tisselt + Blaasveld)</w:t>
      </w:r>
    </w:p>
    <w:p w:rsidR="00B83089" w:rsidRDefault="00E51DE8" w:rsidP="00C63DB2">
      <w:r>
        <w:t xml:space="preserve">Anderzijds : De Ranken + Hombeek, Willebroek, </w:t>
      </w:r>
      <w:r w:rsidR="00B83089">
        <w:t xml:space="preserve">.. </w:t>
      </w:r>
      <w:r w:rsidR="00B83089">
        <w:sym w:font="Wingdings" w:char="F0E0"/>
      </w:r>
      <w:r w:rsidR="00B83089">
        <w:t xml:space="preserve">  Toekomst: 13</w:t>
      </w:r>
      <w:r>
        <w:t>,</w:t>
      </w:r>
      <w:r w:rsidR="00B83089">
        <w:t>000 leerlingen</w:t>
      </w:r>
    </w:p>
    <w:p w:rsidR="00B83089" w:rsidRDefault="005A2246" w:rsidP="00C63DB2">
      <w:r>
        <w:t>D</w:t>
      </w:r>
      <w:r w:rsidR="00B83089">
        <w:t>e centrale diensten moeten uitgebreid worden want vandaag zit bv. de directeur bouwwerken van De Ranken aan zijn</w:t>
      </w:r>
      <w:r w:rsidR="000D5AD8">
        <w:t xml:space="preserve"> limieten</w:t>
      </w:r>
      <w:r w:rsidR="00B83089">
        <w:t>.</w:t>
      </w:r>
    </w:p>
    <w:p w:rsidR="00E51DE8" w:rsidRPr="00E51DE8" w:rsidRDefault="005A2246" w:rsidP="00C63DB2">
      <w:r>
        <w:rPr>
          <w:rFonts w:ascii="Calibri" w:eastAsia="Calibri" w:hAnsi="Calibri" w:cs="Calibri"/>
          <w:color w:val="000000"/>
          <w:lang w:eastAsia="nl-NL"/>
        </w:rPr>
        <w:t xml:space="preserve">Tegen </w:t>
      </w:r>
      <w:r w:rsidR="00E51DE8" w:rsidRPr="00E51DE8">
        <w:t xml:space="preserve">1 september 2018 zou </w:t>
      </w:r>
      <w:r w:rsidR="00E51DE8">
        <w:t xml:space="preserve">alles rond moeten zijn. </w:t>
      </w:r>
      <w:r w:rsidR="00E73EDC">
        <w:t>(secundair: 2020)</w:t>
      </w:r>
    </w:p>
    <w:p w:rsidR="005A2246" w:rsidRPr="000B14DB" w:rsidRDefault="005A2246" w:rsidP="005A2246">
      <w:pPr>
        <w:pStyle w:val="Standaard1"/>
        <w:spacing w:after="80" w:line="240" w:lineRule="auto"/>
        <w:jc w:val="both"/>
        <w:rPr>
          <w:rFonts w:ascii="Calibri" w:eastAsia="Calibri" w:hAnsi="Calibri" w:cs="Calibri"/>
          <w:sz w:val="24"/>
          <w:szCs w:val="24"/>
        </w:rPr>
      </w:pPr>
      <w:r>
        <w:rPr>
          <w:rFonts w:ascii="Calibri" w:eastAsia="Calibri" w:hAnsi="Calibri" w:cs="Calibri"/>
          <w:sz w:val="24"/>
          <w:szCs w:val="24"/>
        </w:rPr>
        <w:t>De</w:t>
      </w:r>
      <w:r w:rsidRPr="000B14DB">
        <w:rPr>
          <w:rFonts w:ascii="Calibri" w:eastAsia="Calibri" w:hAnsi="Calibri" w:cs="Calibri"/>
          <w:sz w:val="24"/>
          <w:szCs w:val="24"/>
        </w:rPr>
        <w:t xml:space="preserve"> </w:t>
      </w:r>
      <w:r>
        <w:rPr>
          <w:rFonts w:ascii="Calibri" w:eastAsia="Calibri" w:hAnsi="Calibri" w:cs="Calibri"/>
          <w:sz w:val="24"/>
          <w:szCs w:val="24"/>
        </w:rPr>
        <w:t>school</w:t>
      </w:r>
      <w:r w:rsidRPr="000B14DB">
        <w:rPr>
          <w:rFonts w:ascii="Calibri" w:eastAsia="Calibri" w:hAnsi="Calibri" w:cs="Calibri"/>
          <w:sz w:val="24"/>
          <w:szCs w:val="24"/>
        </w:rPr>
        <w:t>besturen</w:t>
      </w:r>
      <w:r>
        <w:rPr>
          <w:rFonts w:ascii="Calibri" w:eastAsia="Calibri" w:hAnsi="Calibri" w:cs="Calibri"/>
          <w:sz w:val="24"/>
          <w:szCs w:val="24"/>
        </w:rPr>
        <w:t xml:space="preserve"> die de intentieverklaring zullen ondertekenen</w:t>
      </w:r>
      <w:r w:rsidR="00036C3F">
        <w:rPr>
          <w:rFonts w:ascii="Calibri" w:eastAsia="Calibri" w:hAnsi="Calibri" w:cs="Calibri"/>
          <w:sz w:val="24"/>
          <w:szCs w:val="24"/>
        </w:rPr>
        <w:t>,</w:t>
      </w:r>
      <w:r>
        <w:rPr>
          <w:rFonts w:ascii="Calibri" w:eastAsia="Calibri" w:hAnsi="Calibri" w:cs="Calibri"/>
          <w:sz w:val="24"/>
          <w:szCs w:val="24"/>
        </w:rPr>
        <w:t xml:space="preserve"> zijn volgens de aan de ouders bezorgde mailing</w:t>
      </w:r>
      <w:r w:rsidRPr="000B14DB">
        <w:rPr>
          <w:rFonts w:ascii="Calibri" w:eastAsia="Calibri" w:hAnsi="Calibri" w:cs="Calibri"/>
          <w:sz w:val="24"/>
          <w:szCs w:val="24"/>
        </w:rPr>
        <w:t xml:space="preserve">: </w:t>
      </w:r>
    </w:p>
    <w:p w:rsidR="005A2246" w:rsidRDefault="005A2246" w:rsidP="005A2246">
      <w:pPr>
        <w:pStyle w:val="Standaard1"/>
        <w:spacing w:line="240" w:lineRule="auto"/>
        <w:rPr>
          <w:rFonts w:ascii="Calibri" w:eastAsia="Calibri" w:hAnsi="Calibri" w:cs="Calibri"/>
          <w:sz w:val="24"/>
          <w:szCs w:val="24"/>
        </w:rPr>
      </w:pPr>
      <w:r>
        <w:rPr>
          <w:rFonts w:ascii="Calibri" w:eastAsia="Calibri" w:hAnsi="Calibri" w:cs="Calibri"/>
          <w:sz w:val="24"/>
          <w:szCs w:val="24"/>
        </w:rPr>
        <w:t xml:space="preserve">Parochiale School </w:t>
      </w:r>
      <w:proofErr w:type="spellStart"/>
      <w:r>
        <w:rPr>
          <w:rFonts w:ascii="Calibri" w:eastAsia="Calibri" w:hAnsi="Calibri" w:cs="Calibri"/>
          <w:sz w:val="24"/>
          <w:szCs w:val="24"/>
        </w:rPr>
        <w:t>Sinte</w:t>
      </w:r>
      <w:proofErr w:type="spellEnd"/>
      <w:r>
        <w:rPr>
          <w:rFonts w:ascii="Calibri" w:eastAsia="Calibri" w:hAnsi="Calibri" w:cs="Calibri"/>
          <w:sz w:val="24"/>
          <w:szCs w:val="24"/>
        </w:rPr>
        <w:t xml:space="preserve">-Maria vzw, Bonheiden; </w:t>
      </w:r>
      <w:r>
        <w:rPr>
          <w:rFonts w:ascii="Calibri" w:eastAsia="Calibri" w:hAnsi="Calibri" w:cs="Calibri"/>
          <w:sz w:val="24"/>
          <w:szCs w:val="24"/>
        </w:rPr>
        <w:br/>
        <w:t xml:space="preserve">vzw Gemengd Buitengewoon Onderwijs Ter Elst, Duffel; </w:t>
      </w:r>
      <w:r>
        <w:rPr>
          <w:rFonts w:ascii="Calibri" w:eastAsia="Calibri" w:hAnsi="Calibri" w:cs="Calibri"/>
          <w:sz w:val="24"/>
          <w:szCs w:val="24"/>
        </w:rPr>
        <w:br/>
        <w:t xml:space="preserve">Vrije Basisschool Onze-Lieve-Vrouw Waver vzw; </w:t>
      </w:r>
      <w:r>
        <w:rPr>
          <w:rFonts w:ascii="Calibri" w:eastAsia="Calibri" w:hAnsi="Calibri" w:cs="Calibri"/>
          <w:sz w:val="24"/>
          <w:szCs w:val="24"/>
        </w:rPr>
        <w:br/>
        <w:t>Sint-</w:t>
      </w:r>
      <w:proofErr w:type="spellStart"/>
      <w:r>
        <w:rPr>
          <w:rFonts w:ascii="Calibri" w:eastAsia="Calibri" w:hAnsi="Calibri" w:cs="Calibri"/>
          <w:sz w:val="24"/>
          <w:szCs w:val="24"/>
        </w:rPr>
        <w:t>Katarinaschool</w:t>
      </w:r>
      <w:proofErr w:type="spellEnd"/>
      <w:r>
        <w:rPr>
          <w:rFonts w:ascii="Calibri" w:eastAsia="Calibri" w:hAnsi="Calibri" w:cs="Calibri"/>
          <w:sz w:val="24"/>
          <w:szCs w:val="24"/>
        </w:rPr>
        <w:t xml:space="preserve"> vzw, Sint-Katelijne-Waver; </w:t>
      </w:r>
      <w:r>
        <w:rPr>
          <w:rFonts w:ascii="Calibri" w:eastAsia="Calibri" w:hAnsi="Calibri" w:cs="Calibri"/>
          <w:sz w:val="24"/>
          <w:szCs w:val="24"/>
        </w:rPr>
        <w:br/>
      </w:r>
      <w:r>
        <w:rPr>
          <w:rFonts w:ascii="Calibri" w:eastAsia="Calibri" w:hAnsi="Calibri" w:cs="Calibri"/>
          <w:sz w:val="24"/>
          <w:szCs w:val="24"/>
        </w:rPr>
        <w:lastRenderedPageBreak/>
        <w:t xml:space="preserve">vzw Katholieke Basisschool van </w:t>
      </w:r>
      <w:proofErr w:type="spellStart"/>
      <w:r>
        <w:rPr>
          <w:rFonts w:ascii="Calibri" w:eastAsia="Calibri" w:hAnsi="Calibri" w:cs="Calibri"/>
          <w:sz w:val="24"/>
          <w:szCs w:val="24"/>
        </w:rPr>
        <w:t>Hombeek</w:t>
      </w:r>
      <w:proofErr w:type="spellEnd"/>
      <w:r>
        <w:rPr>
          <w:rFonts w:ascii="Calibri" w:eastAsia="Calibri" w:hAnsi="Calibri" w:cs="Calibri"/>
          <w:sz w:val="24"/>
          <w:szCs w:val="24"/>
        </w:rPr>
        <w:t xml:space="preserve">; </w:t>
      </w:r>
      <w:r>
        <w:rPr>
          <w:rFonts w:ascii="Calibri" w:eastAsia="Calibri" w:hAnsi="Calibri" w:cs="Calibri"/>
          <w:sz w:val="24"/>
          <w:szCs w:val="24"/>
        </w:rPr>
        <w:br/>
        <w:t xml:space="preserve">Gesubsidieerde Vrije Basisschool </w:t>
      </w:r>
      <w:proofErr w:type="spellStart"/>
      <w:r>
        <w:rPr>
          <w:rFonts w:ascii="Calibri" w:eastAsia="Calibri" w:hAnsi="Calibri" w:cs="Calibri"/>
          <w:sz w:val="24"/>
          <w:szCs w:val="24"/>
        </w:rPr>
        <w:t>Hofstade</w:t>
      </w:r>
      <w:proofErr w:type="spellEnd"/>
      <w:r>
        <w:rPr>
          <w:rFonts w:ascii="Calibri" w:eastAsia="Calibri" w:hAnsi="Calibri" w:cs="Calibri"/>
          <w:sz w:val="24"/>
          <w:szCs w:val="24"/>
        </w:rPr>
        <w:t xml:space="preserve"> vzw; </w:t>
      </w:r>
      <w:r>
        <w:rPr>
          <w:rFonts w:ascii="Calibri" w:eastAsia="Calibri" w:hAnsi="Calibri" w:cs="Calibri"/>
          <w:sz w:val="24"/>
          <w:szCs w:val="24"/>
        </w:rPr>
        <w:br/>
        <w:t xml:space="preserve">Bestuur Vrije Basisschool Weerde vzw; </w:t>
      </w:r>
      <w:r>
        <w:rPr>
          <w:rFonts w:ascii="Calibri" w:eastAsia="Calibri" w:hAnsi="Calibri" w:cs="Calibri"/>
          <w:sz w:val="24"/>
          <w:szCs w:val="24"/>
        </w:rPr>
        <w:br/>
      </w:r>
      <w:proofErr w:type="spellStart"/>
      <w:r>
        <w:rPr>
          <w:rFonts w:ascii="Calibri" w:eastAsia="Calibri" w:hAnsi="Calibri" w:cs="Calibri"/>
          <w:sz w:val="24"/>
          <w:szCs w:val="24"/>
        </w:rPr>
        <w:t>Sancta</w:t>
      </w:r>
      <w:proofErr w:type="spellEnd"/>
      <w:r>
        <w:rPr>
          <w:rFonts w:ascii="Calibri" w:eastAsia="Calibri" w:hAnsi="Calibri" w:cs="Calibri"/>
          <w:sz w:val="24"/>
          <w:szCs w:val="24"/>
        </w:rPr>
        <w:t xml:space="preserve"> Maria Basisschool vzw, Willebroek; </w:t>
      </w:r>
      <w:r>
        <w:rPr>
          <w:rFonts w:ascii="Calibri" w:eastAsia="Calibri" w:hAnsi="Calibri" w:cs="Calibri"/>
          <w:sz w:val="24"/>
          <w:szCs w:val="24"/>
        </w:rPr>
        <w:br/>
        <w:t xml:space="preserve">Katholieke Basisschool van Zemst; </w:t>
      </w:r>
      <w:r>
        <w:rPr>
          <w:rFonts w:ascii="Calibri" w:eastAsia="Calibri" w:hAnsi="Calibri" w:cs="Calibri"/>
          <w:sz w:val="24"/>
          <w:szCs w:val="24"/>
        </w:rPr>
        <w:br/>
        <w:t xml:space="preserve">Technische Scholen te Mechelen vzw; </w:t>
      </w:r>
      <w:r>
        <w:rPr>
          <w:rFonts w:ascii="Calibri" w:eastAsia="Calibri" w:hAnsi="Calibri" w:cs="Calibri"/>
          <w:sz w:val="24"/>
          <w:szCs w:val="24"/>
        </w:rPr>
        <w:br/>
        <w:t xml:space="preserve">Onderwijsinrichting Ursulinen vzw, Onze-Lieve-Vrouw-Waver en </w:t>
      </w:r>
      <w:r>
        <w:rPr>
          <w:rFonts w:ascii="Calibri" w:eastAsia="Calibri" w:hAnsi="Calibri" w:cs="Calibri"/>
          <w:sz w:val="24"/>
          <w:szCs w:val="24"/>
        </w:rPr>
        <w:br/>
        <w:t>De Ranken vzw, Mechelen-Leest-Heffen.</w:t>
      </w:r>
    </w:p>
    <w:p w:rsidR="005A2246" w:rsidRDefault="005A2246" w:rsidP="005A2246">
      <w:pPr>
        <w:pStyle w:val="Standaard1"/>
        <w:spacing w:line="240" w:lineRule="auto"/>
        <w:jc w:val="both"/>
      </w:pPr>
    </w:p>
    <w:p w:rsidR="00E73EDC" w:rsidRDefault="00E73EDC" w:rsidP="00C63DB2">
      <w:pPr>
        <w:rPr>
          <w:b/>
        </w:rPr>
      </w:pPr>
    </w:p>
    <w:p w:rsidR="00B14511" w:rsidRPr="00B337BF" w:rsidRDefault="00B14511" w:rsidP="00DF39E9">
      <w:pPr>
        <w:pStyle w:val="Kop1"/>
      </w:pPr>
      <w:r w:rsidRPr="00B337BF">
        <w:t xml:space="preserve">Keuken </w:t>
      </w:r>
    </w:p>
    <w:p w:rsidR="00DC39CA" w:rsidRDefault="00E73EDC" w:rsidP="00C63DB2">
      <w:r>
        <w:t>Een deel van de keuken is –naast de 80% van de winst van de ouderraad- volledig gefinancieerd met eigen middelen van de school. De ouderraad stelt zich daar vragen bij en vraagt formeel aan de schoolraad om een verduidelijking. Uit eerdere verslagen</w:t>
      </w:r>
      <w:r w:rsidR="00DC39CA">
        <w:t xml:space="preserve"> leek immers dat het schoolbestuur een steentje zou bijdragen. </w:t>
      </w:r>
    </w:p>
    <w:p w:rsidR="00E73EDC" w:rsidRDefault="00E73EDC" w:rsidP="00C63DB2">
      <w:r>
        <w:t xml:space="preserve">Vooral omdat de keuken afgekeurd was door de preventieadviseur (zie verslag 16/11) </w:t>
      </w:r>
      <w:r w:rsidR="00116AF2">
        <w:t xml:space="preserve">wegens veiligheid </w:t>
      </w:r>
      <w:r>
        <w:t>en niet meer</w:t>
      </w:r>
      <w:r w:rsidR="00116AF2">
        <w:t xml:space="preserve"> gebruikt mocht worden</w:t>
      </w:r>
      <w:r>
        <w:t xml:space="preserve">, was er verwacht dat het schoolbestuur een tandje ging bijsteken. </w:t>
      </w:r>
    </w:p>
    <w:p w:rsidR="00E73EDC" w:rsidRDefault="00E73EDC" w:rsidP="00C63DB2">
      <w:r>
        <w:t xml:space="preserve">Het schoolbestuur </w:t>
      </w:r>
      <w:r w:rsidR="00DC39CA">
        <w:t xml:space="preserve">verduidelijkt dat het LBC geen financiële middelen heeft, dus ook niet kan bijleggen voor de nieuwe keuken. </w:t>
      </w:r>
      <w:r>
        <w:t xml:space="preserve"> </w:t>
      </w:r>
    </w:p>
    <w:p w:rsidR="00E73EDC" w:rsidRDefault="00E73EDC" w:rsidP="00C63DB2"/>
    <w:p w:rsidR="00B14511" w:rsidRDefault="00B14511" w:rsidP="00C63DB2">
      <w:r w:rsidRPr="00B337BF">
        <w:t xml:space="preserve">De afgevaardigden van de lokale gemeenschap en </w:t>
      </w:r>
      <w:r w:rsidR="00DC39CA">
        <w:t xml:space="preserve">van </w:t>
      </w:r>
      <w:r w:rsidRPr="00B337BF">
        <w:t>de ouderraad, bevestigen dat h</w:t>
      </w:r>
      <w:r w:rsidR="000D5AD8">
        <w:t xml:space="preserve">et anders gecommuniceerd is </w:t>
      </w:r>
      <w:r w:rsidR="00DC39CA">
        <w:t xml:space="preserve">en dat er nooit gezegd geweest is dat de school ALLES met eigen middelen zou moeten financieren. </w:t>
      </w:r>
    </w:p>
    <w:p w:rsidR="000D5AD8" w:rsidRDefault="000D5AD8" w:rsidP="000D5AD8">
      <w:pPr>
        <w:rPr>
          <w:lang w:val="nl-NL"/>
        </w:rPr>
      </w:pPr>
      <w:r>
        <w:rPr>
          <w:lang w:val="nl-NL"/>
        </w:rPr>
        <w:t xml:space="preserve">Als ouderraad vonden wij een nieuwe aangepaste maar vooral </w:t>
      </w:r>
      <w:r w:rsidRPr="008B1A17">
        <w:rPr>
          <w:b/>
          <w:lang w:val="nl-NL"/>
        </w:rPr>
        <w:t xml:space="preserve">VEILIGE </w:t>
      </w:r>
      <w:r>
        <w:rPr>
          <w:lang w:val="nl-NL"/>
        </w:rPr>
        <w:t xml:space="preserve">keuken een belangrijk gegeven. Bovendien is het een sterke overtuigingsfactor naar nieuwe leerlingen voor de school. </w:t>
      </w:r>
    </w:p>
    <w:p w:rsidR="000D5AD8" w:rsidRDefault="000D5AD8" w:rsidP="000D5AD8">
      <w:pPr>
        <w:rPr>
          <w:lang w:val="nl-NL"/>
        </w:rPr>
      </w:pPr>
      <w:r>
        <w:rPr>
          <w:lang w:val="nl-NL"/>
        </w:rPr>
        <w:t xml:space="preserve">De steun van de ouders voor de nieuwe keuken en de talloze vrijwilligers uren van de ouderraad, zouden er niet geweest zijn als we wisten dat dit ten koste ging van het werkingsbudget van de school. </w:t>
      </w:r>
    </w:p>
    <w:p w:rsidR="00DC39CA" w:rsidRPr="00B337BF" w:rsidRDefault="00116AF2" w:rsidP="00DC39CA">
      <w:r>
        <w:t xml:space="preserve">De directeur </w:t>
      </w:r>
      <w:r w:rsidR="00DC39CA">
        <w:t xml:space="preserve"> verduidelijkt dat het geld besteed aan de keuken NIET ten koste gegaan is van bijvoorbeeld educatief materiaal. Maar dat bv. de behandeling van het betonrot uitgesteld is. </w:t>
      </w:r>
    </w:p>
    <w:p w:rsidR="000D5AD8" w:rsidRDefault="00DF39E9" w:rsidP="00C63DB2">
      <w:pPr>
        <w:rPr>
          <w:lang w:val="nl-NL"/>
        </w:rPr>
      </w:pPr>
      <w:r>
        <w:rPr>
          <w:lang w:val="nl-NL"/>
        </w:rPr>
        <w:t>De afgevaardigden van de ouderraad betreuren de miscommunicatie en interpretatie waar in eerdere</w:t>
      </w:r>
      <w:r w:rsidR="00B33123">
        <w:rPr>
          <w:lang w:val="nl-NL"/>
        </w:rPr>
        <w:t xml:space="preserve"> verslagen niet op ingegaan is.</w:t>
      </w:r>
    </w:p>
    <w:p w:rsidR="000D5AD8" w:rsidRDefault="00DF39E9" w:rsidP="00C63DB2">
      <w:r>
        <w:rPr>
          <w:lang w:val="nl-NL"/>
        </w:rPr>
        <w:t>Zij bedanken Wouter Roels voor de toelichting rond financie</w:t>
      </w:r>
      <w:r w:rsidR="00013B80">
        <w:rPr>
          <w:lang w:val="nl-NL"/>
        </w:rPr>
        <w:t>ring en aanvragen van dossiers .</w:t>
      </w:r>
      <w:r w:rsidR="00013B80">
        <w:t xml:space="preserve"> </w:t>
      </w:r>
    </w:p>
    <w:p w:rsidR="00521EEE" w:rsidRPr="00521EEE" w:rsidRDefault="00521EEE" w:rsidP="00DF39E9">
      <w:pPr>
        <w:pStyle w:val="Kop1"/>
      </w:pPr>
      <w:r w:rsidRPr="00521EEE">
        <w:t>Schoolraad</w:t>
      </w:r>
    </w:p>
    <w:p w:rsidR="00521EEE" w:rsidRDefault="00521EEE" w:rsidP="00C63DB2">
      <w:r>
        <w:t xml:space="preserve">31/3 moet </w:t>
      </w:r>
      <w:r w:rsidR="00116AF2">
        <w:t xml:space="preserve">voor de meeste scholen </w:t>
      </w:r>
      <w:r>
        <w:t xml:space="preserve">de nieuwe schoolraad geïnstalleerd zijn. </w:t>
      </w:r>
    </w:p>
    <w:p w:rsidR="00521EEE" w:rsidRDefault="00E51DE8" w:rsidP="00C63DB2">
      <w:r>
        <w:t>Personeelsvergadering 7 maart om leden personeel af te vaardigen.</w:t>
      </w:r>
    </w:p>
    <w:p w:rsidR="00E51DE8" w:rsidRDefault="00E51DE8" w:rsidP="00C63DB2">
      <w:r>
        <w:t xml:space="preserve">Vervolgens moeten de afgevaardigden ouderraad en leerkrachten de afgevaardigden lokale gemeenschap </w:t>
      </w:r>
      <w:r w:rsidR="000D5AD8">
        <w:t xml:space="preserve">bevestigen. </w:t>
      </w:r>
    </w:p>
    <w:p w:rsidR="00013B80" w:rsidRDefault="00013B80" w:rsidP="00013B80">
      <w:r>
        <w:rPr>
          <w:lang w:val="nl-NL"/>
        </w:rPr>
        <w:lastRenderedPageBreak/>
        <w:t xml:space="preserve">De schoolraad bedankt  Kurt Van  </w:t>
      </w:r>
      <w:proofErr w:type="spellStart"/>
      <w:r>
        <w:rPr>
          <w:lang w:val="nl-NL"/>
        </w:rPr>
        <w:t>Steenlandt</w:t>
      </w:r>
      <w:proofErr w:type="spellEnd"/>
      <w:r>
        <w:rPr>
          <w:lang w:val="nl-NL"/>
        </w:rPr>
        <w:t xml:space="preserve"> en Wouter Roels  voor </w:t>
      </w:r>
      <w:r w:rsidR="008B1A17">
        <w:rPr>
          <w:lang w:val="nl-NL"/>
        </w:rPr>
        <w:t xml:space="preserve">hun komst en </w:t>
      </w:r>
      <w:r w:rsidR="005A2246">
        <w:rPr>
          <w:lang w:val="nl-NL"/>
        </w:rPr>
        <w:t xml:space="preserve"> toelichting omtrent de </w:t>
      </w:r>
      <w:r>
        <w:rPr>
          <w:lang w:val="nl-NL"/>
        </w:rPr>
        <w:t>b</w:t>
      </w:r>
      <w:r w:rsidR="008B1A17">
        <w:rPr>
          <w:lang w:val="nl-NL"/>
        </w:rPr>
        <w:t xml:space="preserve">estuurlijke optimalisatie en </w:t>
      </w:r>
      <w:r w:rsidR="005A2246">
        <w:rPr>
          <w:lang w:val="nl-NL"/>
        </w:rPr>
        <w:t xml:space="preserve">de </w:t>
      </w:r>
      <w:r>
        <w:rPr>
          <w:lang w:val="nl-NL"/>
        </w:rPr>
        <w:t>infrastructuurwerken.</w:t>
      </w:r>
    </w:p>
    <w:p w:rsidR="00521EEE" w:rsidRDefault="00521EEE" w:rsidP="00C63DB2"/>
    <w:p w:rsidR="00521EEE" w:rsidRPr="00B337BF" w:rsidRDefault="00521EEE" w:rsidP="00C63DB2">
      <w:r>
        <w:t>Maandag 22 mei: eerstvolgende schoolraad</w:t>
      </w:r>
    </w:p>
    <w:p w:rsidR="00B83089" w:rsidRPr="00B337BF" w:rsidRDefault="00B83089" w:rsidP="00C63DB2"/>
    <w:p w:rsidR="00B83089" w:rsidRPr="00B337BF" w:rsidRDefault="00B83089" w:rsidP="00C63DB2"/>
    <w:p w:rsidR="00C63DB2" w:rsidRPr="00B337BF" w:rsidRDefault="00C63DB2" w:rsidP="00C63DB2"/>
    <w:p w:rsidR="0070177B" w:rsidRPr="00B337BF" w:rsidRDefault="0070177B" w:rsidP="00350058"/>
    <w:sectPr w:rsidR="0070177B" w:rsidRPr="00B337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BE7"/>
    <w:multiLevelType w:val="hybridMultilevel"/>
    <w:tmpl w:val="78DCFE9A"/>
    <w:lvl w:ilvl="0" w:tplc="FD7878C6">
      <w:start w:val="27"/>
      <w:numFmt w:val="bullet"/>
      <w:lvlText w:val="-"/>
      <w:lvlJc w:val="left"/>
      <w:pPr>
        <w:ind w:left="720" w:hanging="360"/>
      </w:pPr>
      <w:rPr>
        <w:rFonts w:ascii="Corbel" w:eastAsiaTheme="minorEastAsia" w:hAnsi="Corbe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8A4217E"/>
    <w:multiLevelType w:val="hybridMultilevel"/>
    <w:tmpl w:val="ECE4AEF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3952309A"/>
    <w:multiLevelType w:val="hybridMultilevel"/>
    <w:tmpl w:val="C7966818"/>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75D0FA3"/>
    <w:multiLevelType w:val="hybridMultilevel"/>
    <w:tmpl w:val="272C4C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7090F6E"/>
    <w:multiLevelType w:val="hybridMultilevel"/>
    <w:tmpl w:val="304AD942"/>
    <w:lvl w:ilvl="0" w:tplc="2898D960">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F932744"/>
    <w:multiLevelType w:val="hybridMultilevel"/>
    <w:tmpl w:val="CCA8E88E"/>
    <w:lvl w:ilvl="0" w:tplc="2898D960">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058"/>
    <w:rsid w:val="00003C4D"/>
    <w:rsid w:val="00013B80"/>
    <w:rsid w:val="00036C3F"/>
    <w:rsid w:val="000D5AD8"/>
    <w:rsid w:val="00116AF2"/>
    <w:rsid w:val="00155417"/>
    <w:rsid w:val="00240EB8"/>
    <w:rsid w:val="00350058"/>
    <w:rsid w:val="00423B20"/>
    <w:rsid w:val="00520A39"/>
    <w:rsid w:val="00521EEE"/>
    <w:rsid w:val="005A2246"/>
    <w:rsid w:val="005F5CB6"/>
    <w:rsid w:val="00610776"/>
    <w:rsid w:val="0070177B"/>
    <w:rsid w:val="007B671F"/>
    <w:rsid w:val="00831833"/>
    <w:rsid w:val="008B1A17"/>
    <w:rsid w:val="00AD2FC1"/>
    <w:rsid w:val="00B14511"/>
    <w:rsid w:val="00B33123"/>
    <w:rsid w:val="00B337BF"/>
    <w:rsid w:val="00B71F28"/>
    <w:rsid w:val="00B83089"/>
    <w:rsid w:val="00C2729D"/>
    <w:rsid w:val="00C63DB2"/>
    <w:rsid w:val="00CF7848"/>
    <w:rsid w:val="00D42F85"/>
    <w:rsid w:val="00D6129D"/>
    <w:rsid w:val="00D85E3C"/>
    <w:rsid w:val="00DC39CA"/>
    <w:rsid w:val="00DF39E9"/>
    <w:rsid w:val="00E01005"/>
    <w:rsid w:val="00E51DE8"/>
    <w:rsid w:val="00E73EDC"/>
    <w:rsid w:val="00EF368A"/>
    <w:rsid w:val="00F0231B"/>
    <w:rsid w:val="00F550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5EA65-36AC-463F-AC03-E2DDBC77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500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017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500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50058"/>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350058"/>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F0231B"/>
    <w:pPr>
      <w:ind w:left="720"/>
      <w:contextualSpacing/>
    </w:pPr>
  </w:style>
  <w:style w:type="character" w:customStyle="1" w:styleId="Kop2Char">
    <w:name w:val="Kop 2 Char"/>
    <w:basedOn w:val="Standaardalinea-lettertype"/>
    <w:link w:val="Kop2"/>
    <w:uiPriority w:val="9"/>
    <w:rsid w:val="0070177B"/>
    <w:rPr>
      <w:rFonts w:asciiTheme="majorHAnsi" w:eastAsiaTheme="majorEastAsia" w:hAnsiTheme="majorHAnsi" w:cstheme="majorBidi"/>
      <w:color w:val="2E74B5" w:themeColor="accent1" w:themeShade="BF"/>
      <w:sz w:val="26"/>
      <w:szCs w:val="26"/>
    </w:rPr>
  </w:style>
  <w:style w:type="paragraph" w:customStyle="1" w:styleId="Standaard1">
    <w:name w:val="Standaard1"/>
    <w:rsid w:val="007B671F"/>
    <w:pPr>
      <w:spacing w:after="0" w:line="276" w:lineRule="auto"/>
    </w:pPr>
    <w:rPr>
      <w:rFonts w:ascii="Arial" w:eastAsia="Arial" w:hAnsi="Arial" w:cs="Arial"/>
      <w:color w:val="000000"/>
      <w:lang w:eastAsia="nl-NL"/>
    </w:rPr>
  </w:style>
  <w:style w:type="paragraph" w:styleId="Ballontekst">
    <w:name w:val="Balloon Text"/>
    <w:basedOn w:val="Standaard"/>
    <w:link w:val="BallontekstChar"/>
    <w:uiPriority w:val="99"/>
    <w:semiHidden/>
    <w:unhideWhenUsed/>
    <w:rsid w:val="00036C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6C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53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5A445-CA5A-4A59-9F38-9B49AED2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1271</Words>
  <Characters>6991</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Eef Ghys</dc:creator>
  <cp:lastModifiedBy>Ann</cp:lastModifiedBy>
  <cp:revision>2</cp:revision>
  <cp:lastPrinted>2017-05-17T08:55:00Z</cp:lastPrinted>
  <dcterms:created xsi:type="dcterms:W3CDTF">2017-09-06T07:00:00Z</dcterms:created>
  <dcterms:modified xsi:type="dcterms:W3CDTF">2017-09-06T07:00:00Z</dcterms:modified>
</cp:coreProperties>
</file>